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EB0F" w14:textId="22B44929" w:rsidR="00D7361B" w:rsidRPr="00512F2A" w:rsidRDefault="00BE6AEA" w:rsidP="00D7361B">
      <w:pPr>
        <w:rPr>
          <w:rFonts w:asciiTheme="majorHAnsi" w:hAnsiTheme="majorHAnsi" w:cstheme="majorHAnsi"/>
          <w:b/>
          <w:sz w:val="28"/>
          <w:szCs w:val="28"/>
          <w:lang w:val="lv-LV"/>
        </w:rPr>
      </w:pPr>
      <w:r w:rsidRPr="00512F2A">
        <w:rPr>
          <w:rFonts w:asciiTheme="majorHAnsi" w:hAnsiTheme="majorHAnsi" w:cstheme="majorHAnsi"/>
          <w:b/>
          <w:sz w:val="28"/>
          <w:szCs w:val="28"/>
          <w:lang w:val="lv-LV"/>
        </w:rPr>
        <w:t>PRIVĀTUMA (TIESĪGAS APSTRĀDES) PAZIŅOJUMS</w:t>
      </w:r>
    </w:p>
    <w:p w14:paraId="0FB7A2ED" w14:textId="77777777" w:rsidR="00D7361B" w:rsidRPr="00512F2A" w:rsidRDefault="00D7361B" w:rsidP="00D7361B">
      <w:pPr>
        <w:rPr>
          <w:rFonts w:asciiTheme="majorHAnsi" w:hAnsiTheme="majorHAnsi" w:cstheme="majorHAnsi"/>
          <w:sz w:val="21"/>
          <w:szCs w:val="21"/>
          <w:lang w:val="lv-LV"/>
        </w:rPr>
      </w:pPr>
    </w:p>
    <w:p w14:paraId="12F216F9" w14:textId="5C918FEE" w:rsidR="00D7361B" w:rsidRPr="00512F2A" w:rsidRDefault="00BE6AEA" w:rsidP="00D7361B">
      <w:pPr>
        <w:rPr>
          <w:rFonts w:asciiTheme="majorHAnsi" w:hAnsiTheme="majorHAnsi" w:cstheme="majorHAnsi"/>
          <w:b/>
          <w:bCs/>
          <w:sz w:val="21"/>
          <w:szCs w:val="21"/>
          <w:lang w:val="lv-LV"/>
        </w:rPr>
      </w:pPr>
      <w:r w:rsidRPr="00512F2A">
        <w:rPr>
          <w:rFonts w:asciiTheme="majorHAnsi" w:hAnsiTheme="majorHAnsi" w:cstheme="majorHAnsi"/>
          <w:b/>
          <w:bCs/>
          <w:sz w:val="21"/>
          <w:szCs w:val="21"/>
          <w:lang w:val="lv-LV"/>
        </w:rPr>
        <w:t>Kas mēs esam?</w:t>
      </w:r>
    </w:p>
    <w:p w14:paraId="2041FA26" w14:textId="062FD086" w:rsidR="00D7361B" w:rsidRPr="00512F2A" w:rsidRDefault="00653152" w:rsidP="00D7361B">
      <w:pPr>
        <w:rPr>
          <w:rFonts w:asciiTheme="majorHAnsi" w:hAnsiTheme="majorHAnsi" w:cstheme="majorHAnsi"/>
          <w:b/>
          <w:sz w:val="21"/>
          <w:szCs w:val="21"/>
          <w:lang w:val="lv-LV"/>
        </w:rPr>
      </w:pPr>
      <w:proofErr w:type="spellStart"/>
      <w:r w:rsidRPr="00653152">
        <w:rPr>
          <w:rFonts w:asciiTheme="majorHAnsi" w:hAnsiTheme="majorHAnsi" w:cstheme="majorHAnsi"/>
          <w:sz w:val="21"/>
          <w:szCs w:val="21"/>
          <w:lang w:val="lv-LV"/>
        </w:rPr>
        <w:t>Scripture</w:t>
      </w:r>
      <w:proofErr w:type="spellEnd"/>
      <w:r w:rsidRPr="00653152">
        <w:rPr>
          <w:rFonts w:asciiTheme="majorHAnsi" w:hAnsiTheme="majorHAnsi" w:cstheme="majorHAnsi"/>
          <w:sz w:val="21"/>
          <w:szCs w:val="21"/>
          <w:lang w:val="lv-LV"/>
        </w:rPr>
        <w:t xml:space="preserve"> </w:t>
      </w:r>
      <w:proofErr w:type="spellStart"/>
      <w:r w:rsidRPr="00653152">
        <w:rPr>
          <w:rFonts w:asciiTheme="majorHAnsi" w:hAnsiTheme="majorHAnsi" w:cstheme="majorHAnsi"/>
          <w:sz w:val="21"/>
          <w:szCs w:val="21"/>
          <w:lang w:val="lv-LV"/>
        </w:rPr>
        <w:t>Union</w:t>
      </w:r>
      <w:proofErr w:type="spellEnd"/>
      <w:r w:rsidRPr="00653152">
        <w:rPr>
          <w:rFonts w:asciiTheme="majorHAnsi" w:hAnsiTheme="majorHAnsi" w:cstheme="majorHAnsi"/>
          <w:sz w:val="21"/>
          <w:szCs w:val="21"/>
          <w:lang w:val="lv-LV"/>
        </w:rPr>
        <w:t xml:space="preserve"> Latvia</w:t>
      </w:r>
      <w:r>
        <w:rPr>
          <w:rFonts w:asciiTheme="majorHAnsi" w:hAnsiTheme="majorHAnsi" w:cstheme="majorHAnsi"/>
          <w:sz w:val="21"/>
          <w:szCs w:val="21"/>
          <w:lang w:val="lv-LV"/>
        </w:rPr>
        <w:t>(SUL)</w:t>
      </w:r>
      <w:r w:rsidRPr="00653152">
        <w:rPr>
          <w:rFonts w:asciiTheme="majorHAnsi" w:hAnsiTheme="majorHAnsi" w:cstheme="majorHAnsi"/>
          <w:sz w:val="21"/>
          <w:szCs w:val="21"/>
          <w:lang w:val="lv-LV"/>
        </w:rPr>
        <w:t xml:space="preserve"> ir Latvijā reģistrēta biedrība (</w:t>
      </w:r>
      <w:proofErr w:type="spellStart"/>
      <w:r w:rsidRPr="00653152">
        <w:rPr>
          <w:rFonts w:asciiTheme="majorHAnsi" w:hAnsiTheme="majorHAnsi" w:cstheme="majorHAnsi"/>
          <w:sz w:val="21"/>
          <w:szCs w:val="21"/>
          <w:lang w:val="lv-LV"/>
        </w:rPr>
        <w:t>reģ</w:t>
      </w:r>
      <w:proofErr w:type="spellEnd"/>
      <w:r w:rsidRPr="00653152">
        <w:rPr>
          <w:rFonts w:asciiTheme="majorHAnsi" w:hAnsiTheme="majorHAnsi" w:cstheme="majorHAnsi"/>
          <w:sz w:val="21"/>
          <w:szCs w:val="21"/>
          <w:lang w:val="lv-LV"/>
        </w:rPr>
        <w:t>. nr. 50008064641) ar sabiedriskā labuma statusu.</w:t>
      </w:r>
      <w:r>
        <w:rPr>
          <w:rFonts w:asciiTheme="majorHAnsi" w:hAnsiTheme="majorHAnsi" w:cstheme="majorHAnsi"/>
          <w:sz w:val="21"/>
          <w:szCs w:val="21"/>
          <w:lang w:val="lv-LV"/>
        </w:rPr>
        <w:br/>
      </w:r>
    </w:p>
    <w:p w14:paraId="3C54491F" w14:textId="53059CDE" w:rsidR="00D7361B" w:rsidRPr="00512F2A" w:rsidRDefault="009078C5" w:rsidP="00D7361B">
      <w:pPr>
        <w:rPr>
          <w:rFonts w:asciiTheme="majorHAnsi" w:hAnsiTheme="majorHAnsi" w:cstheme="majorHAnsi"/>
          <w:sz w:val="21"/>
          <w:szCs w:val="21"/>
          <w:lang w:val="lv-LV"/>
        </w:rPr>
      </w:pPr>
      <w:r w:rsidRPr="00512F2A">
        <w:rPr>
          <w:rFonts w:asciiTheme="majorHAnsi" w:hAnsiTheme="majorHAnsi" w:cstheme="majorHAnsi"/>
          <w:sz w:val="21"/>
          <w:szCs w:val="21"/>
          <w:lang w:val="lv-LV"/>
        </w:rPr>
        <w:t>SUL ir apņēmusies aizsargāt datu subjektu tiesības un brīvības, kā arī droši un aizsargāti apstrādāt viņu datus saskaņā ar visiem mūsu juridiskajiem pienākumiem. Mēs glabājam personas datus par mūsu darbiniekiem, biedriem, brīvprātīgajiem un ieinteresētajām personām, kā arī citām personām un grupām dažādiem uzņēmējdarbības mērķiem. Šajā paziņojumā ir izklāstīts, kā mēs cenšamies aizsargāt personas datus.</w:t>
      </w:r>
      <w:r w:rsidR="00176881" w:rsidRPr="00512F2A">
        <w:rPr>
          <w:rFonts w:asciiTheme="majorHAnsi" w:hAnsiTheme="majorHAnsi" w:cstheme="majorHAnsi"/>
          <w:sz w:val="21"/>
          <w:szCs w:val="21"/>
          <w:lang w:val="lv-LV"/>
        </w:rPr>
        <w:br/>
      </w:r>
    </w:p>
    <w:p w14:paraId="160DC581" w14:textId="4D405ACD" w:rsidR="00D7361B" w:rsidRPr="00512F2A" w:rsidRDefault="009078C5" w:rsidP="00D7361B">
      <w:pPr>
        <w:rPr>
          <w:rFonts w:asciiTheme="majorHAnsi" w:hAnsiTheme="majorHAnsi" w:cstheme="majorHAnsi"/>
          <w:bCs/>
          <w:sz w:val="21"/>
          <w:szCs w:val="21"/>
          <w:lang w:val="lv-LV"/>
        </w:rPr>
      </w:pPr>
      <w:r w:rsidRPr="00512F2A">
        <w:rPr>
          <w:rFonts w:asciiTheme="majorHAnsi" w:hAnsiTheme="majorHAnsi" w:cstheme="majorHAnsi"/>
          <w:bCs/>
          <w:sz w:val="21"/>
          <w:szCs w:val="21"/>
          <w:lang w:val="lv-LV"/>
        </w:rPr>
        <w:t>Šajā konfidencialitātes paziņojumā ir aprakstīta informācija, ko mēs varam no jums ievākt, brīdī kad sadarbojaties ar mums vai saņemat no mums pakalpojumus. Apkopojot šo informāciju, mēs rīkojamies kā datu pārzinis, un saskaņā ar likumu mums ir pienākums sniegt jums informāciju par to, kāpēc un kā mēs izmantojam jūsu datus, un par tiesībām, kas jums ir uz jūsu datiem.</w:t>
      </w:r>
      <w:r w:rsidRPr="00512F2A">
        <w:rPr>
          <w:rFonts w:asciiTheme="majorHAnsi" w:hAnsiTheme="majorHAnsi" w:cstheme="majorHAnsi"/>
          <w:bCs/>
          <w:sz w:val="21"/>
          <w:szCs w:val="21"/>
          <w:lang w:val="lv-LV"/>
        </w:rPr>
        <w:br/>
      </w:r>
    </w:p>
    <w:p w14:paraId="295E9598" w14:textId="769E411C" w:rsidR="00D7361B" w:rsidRPr="00512F2A" w:rsidRDefault="009078C5" w:rsidP="00D7361B">
      <w:pPr>
        <w:rPr>
          <w:rFonts w:asciiTheme="majorHAnsi" w:hAnsiTheme="majorHAnsi" w:cstheme="majorHAnsi"/>
          <w:bCs/>
          <w:sz w:val="21"/>
          <w:szCs w:val="21"/>
          <w:lang w:val="lv-LV"/>
        </w:rPr>
      </w:pPr>
      <w:r w:rsidRPr="00512F2A">
        <w:rPr>
          <w:rFonts w:asciiTheme="majorHAnsi" w:hAnsiTheme="majorHAnsi" w:cstheme="majorHAnsi"/>
          <w:bCs/>
          <w:sz w:val="21"/>
          <w:szCs w:val="21"/>
          <w:lang w:val="lv-LV"/>
        </w:rPr>
        <w:t>Ar mums var sazināties</w:t>
      </w:r>
      <w:r w:rsidR="00D7361B" w:rsidRPr="00512F2A">
        <w:rPr>
          <w:rFonts w:asciiTheme="majorHAnsi" w:hAnsiTheme="majorHAnsi" w:cstheme="majorHAnsi"/>
          <w:bCs/>
          <w:sz w:val="21"/>
          <w:szCs w:val="21"/>
          <w:lang w:val="lv-LV"/>
        </w:rPr>
        <w:t xml:space="preserve">: </w:t>
      </w:r>
    </w:p>
    <w:p w14:paraId="2C9DB6BF" w14:textId="7D1E07A9" w:rsidR="00D7361B" w:rsidRPr="00512F2A" w:rsidRDefault="00D7361B" w:rsidP="00D7361B">
      <w:pPr>
        <w:numPr>
          <w:ilvl w:val="0"/>
          <w:numId w:val="1"/>
        </w:numPr>
        <w:rPr>
          <w:rFonts w:asciiTheme="majorHAnsi" w:hAnsiTheme="majorHAnsi" w:cstheme="majorHAnsi"/>
          <w:b/>
          <w:bCs/>
          <w:sz w:val="21"/>
          <w:szCs w:val="21"/>
          <w:lang w:val="lv-LV"/>
        </w:rPr>
      </w:pPr>
      <w:r w:rsidRPr="00512F2A">
        <w:rPr>
          <w:rFonts w:asciiTheme="majorHAnsi" w:hAnsiTheme="majorHAnsi" w:cstheme="majorHAnsi"/>
          <w:b/>
          <w:sz w:val="21"/>
          <w:szCs w:val="21"/>
          <w:lang w:val="lv-LV"/>
        </w:rPr>
        <w:t>E</w:t>
      </w:r>
      <w:r w:rsidR="00512F2A">
        <w:rPr>
          <w:rFonts w:asciiTheme="majorHAnsi" w:hAnsiTheme="majorHAnsi" w:cstheme="majorHAnsi"/>
          <w:b/>
          <w:sz w:val="21"/>
          <w:szCs w:val="21"/>
          <w:lang w:val="lv-LV"/>
        </w:rPr>
        <w:t>-</w:t>
      </w:r>
      <w:r w:rsidR="009078C5" w:rsidRPr="00512F2A">
        <w:rPr>
          <w:rFonts w:asciiTheme="majorHAnsi" w:hAnsiTheme="majorHAnsi" w:cstheme="majorHAnsi"/>
          <w:b/>
          <w:sz w:val="21"/>
          <w:szCs w:val="21"/>
          <w:lang w:val="lv-LV"/>
        </w:rPr>
        <w:t>pasts</w:t>
      </w:r>
      <w:r w:rsidRPr="00512F2A">
        <w:rPr>
          <w:rFonts w:asciiTheme="majorHAnsi" w:hAnsiTheme="majorHAnsi" w:cstheme="majorHAnsi"/>
          <w:b/>
          <w:sz w:val="21"/>
          <w:szCs w:val="21"/>
          <w:lang w:val="lv-LV"/>
        </w:rPr>
        <w:t>:</w:t>
      </w:r>
      <w:r w:rsidRPr="00512F2A">
        <w:rPr>
          <w:rFonts w:asciiTheme="majorHAnsi" w:hAnsiTheme="majorHAnsi" w:cstheme="majorHAnsi"/>
          <w:sz w:val="21"/>
          <w:szCs w:val="21"/>
          <w:lang w:val="lv-LV"/>
        </w:rPr>
        <w:t xml:space="preserve"> </w:t>
      </w:r>
      <w:r w:rsidR="009078C5" w:rsidRPr="00512F2A">
        <w:rPr>
          <w:rFonts w:asciiTheme="majorHAnsi" w:hAnsiTheme="majorHAnsi" w:cstheme="majorHAnsi"/>
          <w:sz w:val="21"/>
          <w:szCs w:val="21"/>
          <w:lang w:val="lv-LV"/>
        </w:rPr>
        <w:t>ricards@bdl.lv</w:t>
      </w:r>
    </w:p>
    <w:p w14:paraId="5E9F8829" w14:textId="3840D04D" w:rsidR="00D7361B" w:rsidRPr="00512F2A" w:rsidRDefault="00D7361B" w:rsidP="001E18A9">
      <w:pPr>
        <w:numPr>
          <w:ilvl w:val="0"/>
          <w:numId w:val="1"/>
        </w:numPr>
        <w:rPr>
          <w:rFonts w:asciiTheme="majorHAnsi" w:hAnsiTheme="majorHAnsi" w:cstheme="majorHAnsi"/>
          <w:sz w:val="21"/>
          <w:szCs w:val="21"/>
          <w:lang w:val="lv-LV"/>
        </w:rPr>
      </w:pPr>
      <w:r w:rsidRPr="00512F2A">
        <w:rPr>
          <w:rFonts w:asciiTheme="majorHAnsi" w:hAnsiTheme="majorHAnsi" w:cstheme="majorHAnsi"/>
          <w:b/>
          <w:sz w:val="21"/>
          <w:szCs w:val="21"/>
          <w:lang w:val="lv-LV"/>
        </w:rPr>
        <w:t>P</w:t>
      </w:r>
      <w:r w:rsidR="009078C5" w:rsidRPr="00512F2A">
        <w:rPr>
          <w:rFonts w:asciiTheme="majorHAnsi" w:hAnsiTheme="majorHAnsi" w:cstheme="majorHAnsi"/>
          <w:b/>
          <w:sz w:val="21"/>
          <w:szCs w:val="21"/>
          <w:lang w:val="lv-LV"/>
        </w:rPr>
        <w:t>asts</w:t>
      </w:r>
      <w:r w:rsidRPr="00512F2A">
        <w:rPr>
          <w:rFonts w:asciiTheme="majorHAnsi" w:hAnsiTheme="majorHAnsi" w:cstheme="majorHAnsi"/>
          <w:b/>
          <w:sz w:val="21"/>
          <w:szCs w:val="21"/>
          <w:lang w:val="lv-LV"/>
        </w:rPr>
        <w:t xml:space="preserve">: </w:t>
      </w:r>
      <w:r w:rsidRPr="00512F2A">
        <w:rPr>
          <w:rFonts w:asciiTheme="majorHAnsi" w:hAnsiTheme="majorHAnsi" w:cstheme="majorHAnsi"/>
          <w:sz w:val="21"/>
          <w:szCs w:val="21"/>
          <w:lang w:val="lv-LV"/>
        </w:rPr>
        <w:t xml:space="preserve"> </w:t>
      </w:r>
      <w:r w:rsidR="009078C5" w:rsidRPr="00512F2A">
        <w:rPr>
          <w:rFonts w:asciiTheme="majorHAnsi" w:hAnsiTheme="majorHAnsi" w:cstheme="majorHAnsi"/>
          <w:sz w:val="21"/>
          <w:szCs w:val="21"/>
          <w:lang w:val="lv-LV"/>
        </w:rPr>
        <w:t>Rīga, Lāčplēša iela 37, LV-1011, Biedrība “</w:t>
      </w:r>
      <w:proofErr w:type="spellStart"/>
      <w:r w:rsidR="009078C5" w:rsidRPr="00512F2A">
        <w:rPr>
          <w:rFonts w:asciiTheme="majorHAnsi" w:hAnsiTheme="majorHAnsi" w:cstheme="majorHAnsi"/>
          <w:sz w:val="21"/>
          <w:szCs w:val="21"/>
          <w:lang w:val="lv-LV"/>
        </w:rPr>
        <w:t>Scripture</w:t>
      </w:r>
      <w:proofErr w:type="spellEnd"/>
      <w:r w:rsidR="009078C5" w:rsidRPr="00512F2A">
        <w:rPr>
          <w:rFonts w:asciiTheme="majorHAnsi" w:hAnsiTheme="majorHAnsi" w:cstheme="majorHAnsi"/>
          <w:sz w:val="21"/>
          <w:szCs w:val="21"/>
          <w:lang w:val="lv-LV"/>
        </w:rPr>
        <w:t xml:space="preserve"> </w:t>
      </w:r>
      <w:proofErr w:type="spellStart"/>
      <w:r w:rsidR="009078C5" w:rsidRPr="00512F2A">
        <w:rPr>
          <w:rFonts w:asciiTheme="majorHAnsi" w:hAnsiTheme="majorHAnsi" w:cstheme="majorHAnsi"/>
          <w:sz w:val="21"/>
          <w:szCs w:val="21"/>
          <w:lang w:val="lv-LV"/>
        </w:rPr>
        <w:t>Union</w:t>
      </w:r>
      <w:proofErr w:type="spellEnd"/>
      <w:r w:rsidR="009078C5" w:rsidRPr="00512F2A">
        <w:rPr>
          <w:rFonts w:asciiTheme="majorHAnsi" w:hAnsiTheme="majorHAnsi" w:cstheme="majorHAnsi"/>
          <w:sz w:val="21"/>
          <w:szCs w:val="21"/>
          <w:lang w:val="lv-LV"/>
        </w:rPr>
        <w:t xml:space="preserve"> Latvia”</w:t>
      </w:r>
    </w:p>
    <w:p w14:paraId="29376F47" w14:textId="77777777" w:rsidR="00D7361B" w:rsidRPr="00512F2A" w:rsidRDefault="00D7361B" w:rsidP="00D7361B">
      <w:pPr>
        <w:rPr>
          <w:rFonts w:asciiTheme="majorHAnsi" w:hAnsiTheme="majorHAnsi" w:cstheme="majorHAnsi"/>
          <w:bCs/>
          <w:sz w:val="21"/>
          <w:szCs w:val="21"/>
          <w:lang w:val="lv-LV"/>
        </w:rPr>
      </w:pPr>
    </w:p>
    <w:p w14:paraId="06CC2A06" w14:textId="3D3DABA2" w:rsidR="00D7361B" w:rsidRPr="00512F2A" w:rsidRDefault="009078C5" w:rsidP="009078C5">
      <w:pPr>
        <w:rPr>
          <w:rFonts w:asciiTheme="majorHAnsi" w:hAnsiTheme="majorHAnsi" w:cstheme="majorHAnsi"/>
          <w:bCs/>
          <w:sz w:val="21"/>
          <w:szCs w:val="21"/>
          <w:lang w:val="lv-LV"/>
        </w:rPr>
      </w:pPr>
      <w:r w:rsidRPr="00512F2A">
        <w:rPr>
          <w:rFonts w:asciiTheme="majorHAnsi" w:hAnsiTheme="majorHAnsi" w:cstheme="majorHAnsi"/>
          <w:bCs/>
          <w:sz w:val="21"/>
          <w:szCs w:val="21"/>
          <w:lang w:val="lv-LV"/>
        </w:rPr>
        <w:t>Jebkuriem jautājumiem par to, kā mēs izmantojam jūsu personas datus, jābūt adresētiem iepriekš norādītajai kontaktinformācijai.</w:t>
      </w:r>
      <w:r w:rsidRPr="00512F2A">
        <w:rPr>
          <w:rFonts w:asciiTheme="majorHAnsi" w:hAnsiTheme="majorHAnsi" w:cstheme="majorHAnsi"/>
          <w:bCs/>
          <w:sz w:val="21"/>
          <w:szCs w:val="21"/>
          <w:lang w:val="lv-LV"/>
        </w:rPr>
        <w:br/>
      </w:r>
    </w:p>
    <w:p w14:paraId="0269EC64" w14:textId="1C408532" w:rsidR="00D7361B" w:rsidRPr="00512F2A" w:rsidRDefault="00BA6BD3" w:rsidP="00D7361B">
      <w:pPr>
        <w:rPr>
          <w:rFonts w:asciiTheme="majorHAnsi" w:hAnsiTheme="majorHAnsi" w:cstheme="majorHAnsi"/>
          <w:sz w:val="21"/>
          <w:szCs w:val="21"/>
          <w:lang w:val="lv-LV"/>
        </w:rPr>
      </w:pPr>
      <w:r w:rsidRPr="00512F2A">
        <w:rPr>
          <w:rFonts w:asciiTheme="majorHAnsi" w:hAnsiTheme="majorHAnsi" w:cstheme="majorHAnsi"/>
          <w:b/>
          <w:bCs/>
          <w:sz w:val="21"/>
          <w:szCs w:val="21"/>
          <w:lang w:val="lv-LV"/>
        </w:rPr>
        <w:t>Kādus personas datus mēs ievācam?</w:t>
      </w:r>
      <w:r w:rsidRPr="00512F2A">
        <w:rPr>
          <w:rFonts w:asciiTheme="majorHAnsi" w:hAnsiTheme="majorHAnsi" w:cstheme="majorHAnsi"/>
          <w:b/>
          <w:bCs/>
          <w:sz w:val="21"/>
          <w:szCs w:val="21"/>
          <w:lang w:val="lv-LV"/>
        </w:rPr>
        <w:br/>
      </w:r>
      <w:r w:rsidRPr="00512F2A">
        <w:rPr>
          <w:rFonts w:asciiTheme="majorHAnsi" w:hAnsiTheme="majorHAnsi" w:cstheme="majorHAnsi"/>
          <w:sz w:val="21"/>
          <w:szCs w:val="21"/>
          <w:lang w:val="lv-LV"/>
        </w:rPr>
        <w:t>Mēs jums lūgsim tikai tādu personisko informāciju, kas ir piemērota un nepieciešama, lai mēs varētu strādāt ar jums un / vai efektīvi sniegt pakalpojumus, par kuriem esam ar jums vienojušies. Informācija var ietvert jūsu vārdu, adresi, tālruņa numuru un e-pasta adresi.</w:t>
      </w:r>
      <w:r w:rsidRPr="00512F2A">
        <w:rPr>
          <w:rFonts w:asciiTheme="majorHAnsi" w:hAnsiTheme="majorHAnsi" w:cstheme="majorHAnsi"/>
          <w:sz w:val="21"/>
          <w:szCs w:val="21"/>
          <w:lang w:val="lv-LV"/>
        </w:rPr>
        <w:br/>
      </w:r>
    </w:p>
    <w:p w14:paraId="349E6237" w14:textId="73006824" w:rsidR="00D7361B" w:rsidRPr="00512F2A" w:rsidRDefault="00D074C4" w:rsidP="00D7361B">
      <w:pPr>
        <w:rPr>
          <w:rFonts w:asciiTheme="majorHAnsi" w:hAnsiTheme="majorHAnsi" w:cstheme="majorHAnsi"/>
          <w:b/>
          <w:sz w:val="21"/>
          <w:szCs w:val="21"/>
          <w:lang w:val="lv-LV"/>
        </w:rPr>
      </w:pPr>
      <w:bookmarkStart w:id="0" w:name="_Hlk485134991"/>
      <w:r w:rsidRPr="00512F2A">
        <w:rPr>
          <w:rFonts w:asciiTheme="majorHAnsi" w:hAnsiTheme="majorHAnsi" w:cstheme="majorHAnsi"/>
          <w:b/>
          <w:sz w:val="21"/>
          <w:szCs w:val="21"/>
          <w:lang w:val="lv-LV"/>
        </w:rPr>
        <w:t>Kāpēc mēs ievācam šo informāciju</w:t>
      </w:r>
      <w:r w:rsidR="00D7361B" w:rsidRPr="00512F2A">
        <w:rPr>
          <w:rFonts w:asciiTheme="majorHAnsi" w:hAnsiTheme="majorHAnsi" w:cstheme="majorHAnsi"/>
          <w:b/>
          <w:sz w:val="21"/>
          <w:szCs w:val="21"/>
          <w:lang w:val="lv-LV"/>
        </w:rPr>
        <w:t>?</w:t>
      </w:r>
    </w:p>
    <w:p w14:paraId="01F65AE1" w14:textId="11B748E0" w:rsidR="006E0C18" w:rsidRPr="00512F2A" w:rsidRDefault="00BA6BD3" w:rsidP="00BA6BD3">
      <w:pPr>
        <w:rPr>
          <w:rFonts w:asciiTheme="majorHAnsi" w:hAnsiTheme="majorHAnsi" w:cstheme="majorHAnsi"/>
          <w:sz w:val="21"/>
          <w:szCs w:val="21"/>
          <w:lang w:val="lv-LV"/>
        </w:rPr>
      </w:pPr>
      <w:r w:rsidRPr="00512F2A">
        <w:rPr>
          <w:rFonts w:asciiTheme="majorHAnsi" w:hAnsiTheme="majorHAnsi" w:cstheme="majorHAnsi"/>
          <w:sz w:val="21"/>
          <w:szCs w:val="21"/>
          <w:lang w:val="lv-LV"/>
        </w:rPr>
        <w:t>Mums ir nepieciešama šī informācija, lai sniegtu jums efektīvu pakalpojumu un sazinātos ar jums, ja mums ir informācija, kas jums vai nu individuāli, vai arī jūsu grupai vai organizācijai varētu palīdzēt saistībā ar pakalpojumiem, kurus jums esam piekrituši sniegt. Kad mēs ievācam informāciju šo iemeslu dēļ, tā balstās uz likumīgu pamatu. Pastāv arī juridiskas saistības, kas liek mums noteiktu laiku saglabāt noteiktu informāciju, tostarp:</w:t>
      </w:r>
      <w:r w:rsidRPr="00512F2A">
        <w:rPr>
          <w:rFonts w:asciiTheme="majorHAnsi" w:hAnsiTheme="majorHAnsi" w:cstheme="majorHAnsi"/>
          <w:sz w:val="21"/>
          <w:szCs w:val="21"/>
          <w:lang w:val="lv-LV"/>
        </w:rPr>
        <w:br/>
      </w:r>
    </w:p>
    <w:p w14:paraId="258AF1EC" w14:textId="1E6878C4" w:rsidR="00BA6BD3" w:rsidRPr="00512F2A" w:rsidRDefault="00BA6BD3" w:rsidP="00D7361B">
      <w:pPr>
        <w:numPr>
          <w:ilvl w:val="0"/>
          <w:numId w:val="2"/>
        </w:numPr>
        <w:rPr>
          <w:rFonts w:asciiTheme="majorHAnsi" w:hAnsiTheme="majorHAnsi" w:cstheme="majorHAnsi"/>
          <w:sz w:val="21"/>
          <w:szCs w:val="21"/>
          <w:lang w:val="lv-LV"/>
        </w:rPr>
      </w:pPr>
      <w:r w:rsidRPr="00512F2A">
        <w:rPr>
          <w:rFonts w:asciiTheme="majorHAnsi" w:hAnsiTheme="majorHAnsi" w:cstheme="majorHAnsi"/>
          <w:sz w:val="21"/>
          <w:szCs w:val="21"/>
          <w:lang w:val="lv-LV"/>
        </w:rPr>
        <w:t>mūsu juridisko, normatīvo un labdarības pārvaldības pienākumu un labas prakses ievērošan</w:t>
      </w:r>
      <w:r w:rsidR="00D074C4" w:rsidRPr="00512F2A">
        <w:rPr>
          <w:rFonts w:asciiTheme="majorHAnsi" w:hAnsiTheme="majorHAnsi" w:cstheme="majorHAnsi"/>
          <w:sz w:val="21"/>
          <w:szCs w:val="21"/>
          <w:lang w:val="lv-LV"/>
        </w:rPr>
        <w:t>a</w:t>
      </w:r>
      <w:r w:rsidRPr="00512F2A">
        <w:rPr>
          <w:rFonts w:asciiTheme="majorHAnsi" w:hAnsiTheme="majorHAnsi" w:cstheme="majorHAnsi"/>
          <w:sz w:val="21"/>
          <w:szCs w:val="21"/>
          <w:lang w:val="lv-LV"/>
        </w:rPr>
        <w:t>;</w:t>
      </w:r>
    </w:p>
    <w:p w14:paraId="44298DEB" w14:textId="376549EC" w:rsidR="00BA6BD3" w:rsidRPr="00512F2A" w:rsidRDefault="00BA6BD3" w:rsidP="00D7361B">
      <w:pPr>
        <w:numPr>
          <w:ilvl w:val="0"/>
          <w:numId w:val="2"/>
        </w:numPr>
        <w:rPr>
          <w:rFonts w:asciiTheme="majorHAnsi" w:hAnsiTheme="majorHAnsi" w:cstheme="majorHAnsi"/>
          <w:sz w:val="21"/>
          <w:szCs w:val="21"/>
          <w:lang w:val="lv-LV"/>
        </w:rPr>
      </w:pPr>
      <w:r w:rsidRPr="00512F2A">
        <w:rPr>
          <w:rFonts w:asciiTheme="majorHAnsi" w:hAnsiTheme="majorHAnsi" w:cstheme="majorHAnsi"/>
          <w:sz w:val="21"/>
          <w:szCs w:val="21"/>
          <w:lang w:val="lv-LV"/>
        </w:rPr>
        <w:t>organizatoriskās politikas ievērošanas nodrošināšana;</w:t>
      </w:r>
    </w:p>
    <w:p w14:paraId="2BD36E75" w14:textId="62AEA46F" w:rsidR="00D7361B" w:rsidRPr="00512F2A" w:rsidRDefault="00BA6BD3" w:rsidP="00D7361B">
      <w:pPr>
        <w:numPr>
          <w:ilvl w:val="0"/>
          <w:numId w:val="2"/>
        </w:numPr>
        <w:rPr>
          <w:rFonts w:asciiTheme="majorHAnsi" w:hAnsiTheme="majorHAnsi" w:cstheme="majorHAnsi"/>
          <w:sz w:val="21"/>
          <w:szCs w:val="21"/>
          <w:lang w:val="lv-LV"/>
        </w:rPr>
      </w:pPr>
      <w:r w:rsidRPr="00512F2A">
        <w:rPr>
          <w:rFonts w:asciiTheme="majorHAnsi" w:hAnsiTheme="majorHAnsi" w:cstheme="majorHAnsi"/>
          <w:sz w:val="21"/>
          <w:szCs w:val="21"/>
          <w:lang w:val="lv-LV"/>
        </w:rPr>
        <w:t>sūdzību izmeklēšana.</w:t>
      </w:r>
    </w:p>
    <w:p w14:paraId="090CAEFC" w14:textId="6124FA99" w:rsidR="00D7361B" w:rsidRPr="00512F2A" w:rsidRDefault="00D7361B" w:rsidP="00D7361B">
      <w:pPr>
        <w:rPr>
          <w:rFonts w:asciiTheme="majorHAnsi" w:hAnsiTheme="majorHAnsi" w:cstheme="majorHAnsi"/>
          <w:sz w:val="21"/>
          <w:szCs w:val="21"/>
          <w:lang w:val="lv-LV"/>
        </w:rPr>
      </w:pPr>
    </w:p>
    <w:p w14:paraId="46A1A202" w14:textId="77D99378" w:rsidR="00D7361B" w:rsidRPr="00512F2A" w:rsidRDefault="00D074C4" w:rsidP="00D7361B">
      <w:pPr>
        <w:rPr>
          <w:rFonts w:asciiTheme="majorHAnsi" w:hAnsiTheme="majorHAnsi" w:cstheme="majorHAnsi"/>
          <w:b/>
          <w:sz w:val="21"/>
          <w:szCs w:val="21"/>
          <w:lang w:val="lv-LV"/>
        </w:rPr>
      </w:pPr>
      <w:r w:rsidRPr="00512F2A">
        <w:rPr>
          <w:rFonts w:asciiTheme="majorHAnsi" w:hAnsiTheme="majorHAnsi" w:cstheme="majorHAnsi"/>
          <w:b/>
          <w:sz w:val="21"/>
          <w:szCs w:val="21"/>
          <w:lang w:val="lv-LV"/>
        </w:rPr>
        <w:t xml:space="preserve">Ko mēs </w:t>
      </w:r>
      <w:r w:rsidR="00512F2A" w:rsidRPr="00512F2A">
        <w:rPr>
          <w:rFonts w:asciiTheme="majorHAnsi" w:hAnsiTheme="majorHAnsi" w:cstheme="majorHAnsi"/>
          <w:b/>
          <w:sz w:val="21"/>
          <w:szCs w:val="21"/>
          <w:lang w:val="lv-LV"/>
        </w:rPr>
        <w:t>darām ar jūsu informāciju?</w:t>
      </w:r>
      <w:r w:rsidR="00210B76" w:rsidRPr="00512F2A">
        <w:rPr>
          <w:rFonts w:asciiTheme="majorHAnsi" w:hAnsiTheme="majorHAnsi" w:cstheme="majorHAnsi"/>
          <w:b/>
          <w:sz w:val="21"/>
          <w:szCs w:val="21"/>
          <w:lang w:val="lv-LV"/>
        </w:rPr>
        <w:br/>
      </w:r>
      <w:r w:rsidR="00210B76" w:rsidRPr="00512F2A">
        <w:rPr>
          <w:rFonts w:asciiTheme="majorHAnsi" w:hAnsiTheme="majorHAnsi" w:cstheme="majorHAnsi"/>
          <w:bCs/>
          <w:sz w:val="21"/>
          <w:szCs w:val="21"/>
          <w:lang w:val="lv-LV"/>
        </w:rPr>
        <w:t>Mēs izmantosim jūsu informāciju, lai sazinātos ar jums par darbu, ko mēs ar jums darām. SU</w:t>
      </w:r>
      <w:r w:rsidR="00210B76" w:rsidRPr="00512F2A">
        <w:rPr>
          <w:rFonts w:asciiTheme="majorHAnsi" w:hAnsiTheme="majorHAnsi" w:cstheme="majorHAnsi"/>
          <w:bCs/>
          <w:sz w:val="21"/>
          <w:szCs w:val="21"/>
          <w:lang w:val="lv-LV"/>
        </w:rPr>
        <w:t>L</w:t>
      </w:r>
      <w:r w:rsidR="00210B76" w:rsidRPr="00512F2A">
        <w:rPr>
          <w:rFonts w:asciiTheme="majorHAnsi" w:hAnsiTheme="majorHAnsi" w:cstheme="majorHAnsi"/>
          <w:bCs/>
          <w:sz w:val="21"/>
          <w:szCs w:val="21"/>
          <w:lang w:val="lv-LV"/>
        </w:rPr>
        <w:t xml:space="preserve"> atbilst datu aizsardzības principiem (principiem), kas uzskaitīti </w:t>
      </w:r>
      <w:r w:rsidR="00210B76" w:rsidRPr="00512F2A">
        <w:rPr>
          <w:rFonts w:asciiTheme="majorHAnsi" w:hAnsiTheme="majorHAnsi" w:cstheme="majorHAnsi"/>
          <w:bCs/>
          <w:sz w:val="21"/>
          <w:szCs w:val="21"/>
          <w:lang w:val="lv-LV"/>
        </w:rPr>
        <w:t>Latvijas Republikas</w:t>
      </w:r>
      <w:r w:rsidR="00210B76" w:rsidRPr="00512F2A">
        <w:rPr>
          <w:rFonts w:asciiTheme="majorHAnsi" w:hAnsiTheme="majorHAnsi" w:cstheme="majorHAnsi"/>
          <w:bCs/>
          <w:sz w:val="21"/>
          <w:szCs w:val="21"/>
          <w:lang w:val="lv-LV"/>
        </w:rPr>
        <w:t xml:space="preserve"> 2018. </w:t>
      </w:r>
      <w:r w:rsidR="00210B76" w:rsidRPr="00512F2A">
        <w:rPr>
          <w:rFonts w:asciiTheme="majorHAnsi" w:hAnsiTheme="majorHAnsi" w:cstheme="majorHAnsi"/>
          <w:bCs/>
          <w:sz w:val="21"/>
          <w:szCs w:val="21"/>
          <w:lang w:val="lv-LV"/>
        </w:rPr>
        <w:t>g</w:t>
      </w:r>
      <w:r w:rsidR="00210B76" w:rsidRPr="00512F2A">
        <w:rPr>
          <w:rFonts w:asciiTheme="majorHAnsi" w:hAnsiTheme="majorHAnsi" w:cstheme="majorHAnsi"/>
          <w:bCs/>
          <w:sz w:val="21"/>
          <w:szCs w:val="21"/>
          <w:lang w:val="lv-LV"/>
        </w:rPr>
        <w:t>ada</w:t>
      </w:r>
      <w:r w:rsidR="00210B76" w:rsidRPr="00512F2A">
        <w:rPr>
          <w:rFonts w:asciiTheme="majorHAnsi" w:hAnsiTheme="majorHAnsi" w:cstheme="majorHAnsi"/>
          <w:bCs/>
          <w:sz w:val="21"/>
          <w:szCs w:val="21"/>
          <w:lang w:val="lv-LV"/>
        </w:rPr>
        <w:t xml:space="preserve"> 21.jūnijā pieņemtajā</w:t>
      </w:r>
      <w:r w:rsidR="00210B76" w:rsidRPr="00512F2A">
        <w:rPr>
          <w:rFonts w:asciiTheme="majorHAnsi" w:hAnsiTheme="majorHAnsi" w:cstheme="majorHAnsi"/>
          <w:bCs/>
          <w:sz w:val="21"/>
          <w:szCs w:val="21"/>
          <w:lang w:val="lv-LV"/>
        </w:rPr>
        <w:t xml:space="preserve"> </w:t>
      </w:r>
      <w:r w:rsidR="00210B76" w:rsidRPr="00512F2A">
        <w:rPr>
          <w:rFonts w:asciiTheme="majorHAnsi" w:hAnsiTheme="majorHAnsi" w:cstheme="majorHAnsi"/>
          <w:bCs/>
          <w:sz w:val="21"/>
          <w:szCs w:val="21"/>
          <w:lang w:val="lv-LV"/>
        </w:rPr>
        <w:t>f</w:t>
      </w:r>
      <w:r w:rsidR="00210B76" w:rsidRPr="00512F2A">
        <w:rPr>
          <w:rFonts w:asciiTheme="majorHAnsi" w:hAnsiTheme="majorHAnsi" w:cstheme="majorHAnsi"/>
          <w:bCs/>
          <w:sz w:val="21"/>
          <w:szCs w:val="21"/>
          <w:lang w:val="lv-LV"/>
        </w:rPr>
        <w:t>izisko personu datu apstrādes likum</w:t>
      </w:r>
      <w:r w:rsidR="00210B76" w:rsidRPr="00512F2A">
        <w:rPr>
          <w:rFonts w:asciiTheme="majorHAnsi" w:hAnsiTheme="majorHAnsi" w:cstheme="majorHAnsi"/>
          <w:bCs/>
          <w:sz w:val="21"/>
          <w:szCs w:val="21"/>
          <w:lang w:val="lv-LV"/>
        </w:rPr>
        <w:t xml:space="preserve">ā </w:t>
      </w:r>
      <w:r w:rsidR="00210B76" w:rsidRPr="00512F2A">
        <w:rPr>
          <w:rFonts w:asciiTheme="majorHAnsi" w:hAnsiTheme="majorHAnsi" w:cstheme="majorHAnsi"/>
          <w:bCs/>
          <w:sz w:val="21"/>
          <w:szCs w:val="21"/>
          <w:lang w:val="lv-LV"/>
        </w:rPr>
        <w:t xml:space="preserve">(kas ietver ES Vispārīgo datu aizsardzības regulu). Mēs darīsim visu </w:t>
      </w:r>
      <w:r w:rsidR="00210B76" w:rsidRPr="00512F2A">
        <w:rPr>
          <w:rFonts w:asciiTheme="majorHAnsi" w:hAnsiTheme="majorHAnsi" w:cstheme="majorHAnsi"/>
          <w:bCs/>
          <w:sz w:val="21"/>
          <w:szCs w:val="21"/>
          <w:lang w:val="lv-LV"/>
        </w:rPr>
        <w:lastRenderedPageBreak/>
        <w:t>iespējamo, lai mēs izpildītu šos principus. Principi ir:</w:t>
      </w:r>
      <w:r w:rsidR="00176881" w:rsidRPr="00512F2A">
        <w:rPr>
          <w:rFonts w:asciiTheme="majorHAnsi" w:hAnsiTheme="majorHAnsi" w:cstheme="majorHAnsi"/>
          <w:bCs/>
          <w:sz w:val="21"/>
          <w:szCs w:val="21"/>
          <w:lang w:val="lv-LV"/>
        </w:rPr>
        <w:br/>
      </w:r>
    </w:p>
    <w:p w14:paraId="701C6160" w14:textId="1B21F3CB" w:rsidR="00210B76" w:rsidRPr="00512F2A" w:rsidRDefault="00210B76" w:rsidP="00210B76">
      <w:pPr>
        <w:rPr>
          <w:rFonts w:asciiTheme="majorHAnsi" w:hAnsiTheme="majorHAnsi" w:cstheme="majorHAnsi"/>
          <w:b/>
          <w:bCs/>
          <w:sz w:val="21"/>
          <w:szCs w:val="21"/>
          <w:lang w:val="lv-LV"/>
        </w:rPr>
      </w:pPr>
      <w:r w:rsidRPr="00512F2A">
        <w:rPr>
          <w:rFonts w:asciiTheme="majorHAnsi" w:hAnsiTheme="majorHAnsi" w:cstheme="majorHAnsi"/>
          <w:b/>
          <w:bCs/>
          <w:sz w:val="21"/>
          <w:szCs w:val="21"/>
          <w:lang w:val="lv-LV"/>
        </w:rPr>
        <w:t xml:space="preserve">1. Likumīgs, taisnīgs un </w:t>
      </w:r>
      <w:r w:rsidRPr="00512F2A">
        <w:rPr>
          <w:rFonts w:asciiTheme="majorHAnsi" w:hAnsiTheme="majorHAnsi" w:cstheme="majorHAnsi"/>
          <w:b/>
          <w:bCs/>
          <w:sz w:val="21"/>
          <w:szCs w:val="21"/>
          <w:lang w:val="lv-LV"/>
        </w:rPr>
        <w:t>caurspīdīgs</w:t>
      </w:r>
    </w:p>
    <w:p w14:paraId="3C544F5B" w14:textId="3B699569" w:rsidR="00D7361B" w:rsidRPr="00512F2A" w:rsidRDefault="00210B76" w:rsidP="00210B76">
      <w:pPr>
        <w:rPr>
          <w:rFonts w:asciiTheme="majorHAnsi" w:hAnsiTheme="majorHAnsi" w:cstheme="majorHAnsi"/>
          <w:b/>
          <w:bCs/>
          <w:sz w:val="21"/>
          <w:szCs w:val="21"/>
          <w:lang w:val="lv-LV"/>
        </w:rPr>
      </w:pPr>
      <w:r w:rsidRPr="00512F2A">
        <w:rPr>
          <w:rFonts w:asciiTheme="majorHAnsi" w:hAnsiTheme="majorHAnsi" w:cstheme="majorHAnsi"/>
          <w:sz w:val="21"/>
          <w:szCs w:val="21"/>
          <w:lang w:val="lv-LV"/>
        </w:rPr>
        <w:t>Datu vākšanai jābūt taisnīgai, juridiskam mērķim, un mums jābūt atklātam un pārredzamam attiecībā uz to, kā dati tiks izmantoti.</w:t>
      </w:r>
      <w:r w:rsidRPr="00512F2A">
        <w:rPr>
          <w:rFonts w:asciiTheme="majorHAnsi" w:hAnsiTheme="majorHAnsi" w:cstheme="majorHAnsi"/>
          <w:sz w:val="21"/>
          <w:szCs w:val="21"/>
          <w:lang w:val="lv-LV"/>
        </w:rPr>
        <w:br/>
      </w:r>
      <w:r w:rsidRPr="00512F2A">
        <w:rPr>
          <w:rFonts w:asciiTheme="majorHAnsi" w:hAnsiTheme="majorHAnsi" w:cstheme="majorHAnsi"/>
          <w:b/>
          <w:bCs/>
          <w:sz w:val="21"/>
          <w:szCs w:val="21"/>
          <w:lang w:val="lv-LV"/>
        </w:rPr>
        <w:t xml:space="preserve">2. Ierobežots </w:t>
      </w:r>
      <w:r w:rsidRPr="00512F2A">
        <w:rPr>
          <w:rFonts w:asciiTheme="majorHAnsi" w:hAnsiTheme="majorHAnsi" w:cstheme="majorHAnsi"/>
          <w:b/>
          <w:bCs/>
          <w:sz w:val="21"/>
          <w:szCs w:val="21"/>
          <w:lang w:val="lv-LV"/>
        </w:rPr>
        <w:t>mērķa ietvaros</w:t>
      </w:r>
    </w:p>
    <w:p w14:paraId="6D657720" w14:textId="5436F77B" w:rsidR="00D7361B" w:rsidRPr="00512F2A" w:rsidRDefault="00210B76" w:rsidP="00D7361B">
      <w:pPr>
        <w:rPr>
          <w:rFonts w:asciiTheme="majorHAnsi" w:hAnsiTheme="majorHAnsi" w:cstheme="majorHAnsi"/>
          <w:b/>
          <w:bCs/>
          <w:sz w:val="21"/>
          <w:szCs w:val="21"/>
          <w:lang w:val="lv-LV"/>
        </w:rPr>
      </w:pPr>
      <w:r w:rsidRPr="00512F2A">
        <w:rPr>
          <w:rFonts w:asciiTheme="majorHAnsi" w:hAnsiTheme="majorHAnsi" w:cstheme="majorHAnsi"/>
          <w:sz w:val="21"/>
          <w:szCs w:val="21"/>
          <w:lang w:val="lv-LV"/>
        </w:rPr>
        <w:t>Datus var apkopot tikai noteiktam mērķim.</w:t>
      </w:r>
      <w:r w:rsidR="00420DF1" w:rsidRPr="00512F2A">
        <w:rPr>
          <w:rFonts w:asciiTheme="majorHAnsi" w:hAnsiTheme="majorHAnsi" w:cstheme="majorHAnsi"/>
          <w:sz w:val="21"/>
          <w:szCs w:val="21"/>
          <w:lang w:val="lv-LV"/>
        </w:rPr>
        <w:br/>
      </w:r>
      <w:r w:rsidR="00D7361B" w:rsidRPr="00512F2A">
        <w:rPr>
          <w:rFonts w:asciiTheme="majorHAnsi" w:hAnsiTheme="majorHAnsi" w:cstheme="majorHAnsi"/>
          <w:b/>
          <w:bCs/>
          <w:sz w:val="21"/>
          <w:szCs w:val="21"/>
          <w:lang w:val="lv-LV"/>
        </w:rPr>
        <w:t xml:space="preserve">3. </w:t>
      </w:r>
      <w:r w:rsidR="00420DF1" w:rsidRPr="00512F2A">
        <w:rPr>
          <w:rFonts w:asciiTheme="majorHAnsi" w:hAnsiTheme="majorHAnsi" w:cstheme="majorHAnsi"/>
          <w:b/>
          <w:bCs/>
          <w:sz w:val="21"/>
          <w:szCs w:val="21"/>
          <w:lang w:val="lv-LV"/>
        </w:rPr>
        <w:t>Datu samazināšana</w:t>
      </w:r>
    </w:p>
    <w:p w14:paraId="2773B0FE" w14:textId="0F3D315E" w:rsidR="00D7361B" w:rsidRPr="00512F2A" w:rsidRDefault="00420DF1" w:rsidP="00D7361B">
      <w:pPr>
        <w:rPr>
          <w:rFonts w:asciiTheme="majorHAnsi" w:hAnsiTheme="majorHAnsi" w:cstheme="majorHAnsi"/>
          <w:b/>
          <w:bCs/>
          <w:sz w:val="21"/>
          <w:szCs w:val="21"/>
          <w:lang w:val="lv-LV"/>
        </w:rPr>
      </w:pPr>
      <w:r w:rsidRPr="00512F2A">
        <w:rPr>
          <w:rFonts w:asciiTheme="majorHAnsi" w:hAnsiTheme="majorHAnsi" w:cstheme="majorHAnsi"/>
          <w:sz w:val="21"/>
          <w:szCs w:val="21"/>
          <w:lang w:val="lv-LV"/>
        </w:rPr>
        <w:t xml:space="preserve">Visiem savāktajiem datiem jābūt </w:t>
      </w:r>
      <w:r w:rsidRPr="00512F2A">
        <w:rPr>
          <w:rFonts w:asciiTheme="majorHAnsi" w:hAnsiTheme="majorHAnsi" w:cstheme="majorHAnsi"/>
          <w:sz w:val="21"/>
          <w:szCs w:val="21"/>
          <w:lang w:val="lv-LV"/>
        </w:rPr>
        <w:t>ietvertiem mērķī</w:t>
      </w:r>
      <w:r w:rsidRPr="00512F2A">
        <w:rPr>
          <w:rFonts w:asciiTheme="majorHAnsi" w:hAnsiTheme="majorHAnsi" w:cstheme="majorHAnsi"/>
          <w:sz w:val="21"/>
          <w:szCs w:val="21"/>
          <w:lang w:val="lv-LV"/>
        </w:rPr>
        <w:t>, un tiem</w:t>
      </w:r>
      <w:r w:rsidRPr="00512F2A">
        <w:rPr>
          <w:rFonts w:asciiTheme="majorHAnsi" w:hAnsiTheme="majorHAnsi" w:cstheme="majorHAnsi"/>
          <w:sz w:val="21"/>
          <w:szCs w:val="21"/>
          <w:lang w:val="lv-LV"/>
        </w:rPr>
        <w:t xml:space="preserve"> nav</w:t>
      </w:r>
      <w:r w:rsidRPr="00512F2A">
        <w:rPr>
          <w:rFonts w:asciiTheme="majorHAnsi" w:hAnsiTheme="majorHAnsi" w:cstheme="majorHAnsi"/>
          <w:sz w:val="21"/>
          <w:szCs w:val="21"/>
          <w:lang w:val="lv-LV"/>
        </w:rPr>
        <w:t xml:space="preserve"> jābūt pārmērīgiem</w:t>
      </w:r>
      <w:r w:rsidRPr="00512F2A">
        <w:rPr>
          <w:rFonts w:asciiTheme="majorHAnsi" w:hAnsiTheme="majorHAnsi" w:cstheme="majorHAnsi"/>
          <w:sz w:val="21"/>
          <w:szCs w:val="21"/>
          <w:lang w:val="lv-LV"/>
        </w:rPr>
        <w:t xml:space="preserve"> un liekiem.</w:t>
      </w:r>
      <w:r w:rsidRPr="00512F2A">
        <w:rPr>
          <w:rFonts w:asciiTheme="majorHAnsi" w:hAnsiTheme="majorHAnsi" w:cstheme="majorHAnsi"/>
          <w:sz w:val="21"/>
          <w:szCs w:val="21"/>
          <w:lang w:val="lv-LV"/>
        </w:rPr>
        <w:br/>
      </w:r>
      <w:r w:rsidR="00D7361B" w:rsidRPr="00512F2A">
        <w:rPr>
          <w:rFonts w:asciiTheme="majorHAnsi" w:hAnsiTheme="majorHAnsi" w:cstheme="majorHAnsi"/>
          <w:b/>
          <w:bCs/>
          <w:sz w:val="21"/>
          <w:szCs w:val="21"/>
          <w:lang w:val="lv-LV"/>
        </w:rPr>
        <w:t xml:space="preserve">4. </w:t>
      </w:r>
      <w:r w:rsidRPr="00512F2A">
        <w:rPr>
          <w:rFonts w:asciiTheme="majorHAnsi" w:hAnsiTheme="majorHAnsi" w:cstheme="majorHAnsi"/>
          <w:b/>
          <w:bCs/>
          <w:sz w:val="21"/>
          <w:szCs w:val="21"/>
          <w:lang w:val="lv-LV"/>
        </w:rPr>
        <w:t>Precizitāte</w:t>
      </w:r>
    </w:p>
    <w:p w14:paraId="3D8A4249" w14:textId="1EB84795" w:rsidR="00D7361B" w:rsidRPr="00512F2A" w:rsidRDefault="00420DF1" w:rsidP="00D7361B">
      <w:pPr>
        <w:rPr>
          <w:rFonts w:asciiTheme="majorHAnsi" w:hAnsiTheme="majorHAnsi" w:cstheme="majorHAnsi"/>
          <w:b/>
          <w:bCs/>
          <w:sz w:val="21"/>
          <w:szCs w:val="21"/>
          <w:lang w:val="lv-LV"/>
        </w:rPr>
      </w:pPr>
      <w:r w:rsidRPr="00512F2A">
        <w:rPr>
          <w:rFonts w:asciiTheme="majorHAnsi" w:hAnsiTheme="majorHAnsi" w:cstheme="majorHAnsi"/>
          <w:sz w:val="21"/>
          <w:szCs w:val="21"/>
          <w:lang w:val="lv-LV"/>
        </w:rPr>
        <w:t>Mūsu rīcībā esošajiem datiem jābūt precīziem un atjauninātiem.</w:t>
      </w:r>
      <w:r w:rsidRPr="00512F2A">
        <w:rPr>
          <w:rFonts w:asciiTheme="majorHAnsi" w:hAnsiTheme="majorHAnsi" w:cstheme="majorHAnsi"/>
          <w:sz w:val="21"/>
          <w:szCs w:val="21"/>
          <w:lang w:val="lv-LV"/>
        </w:rPr>
        <w:br/>
      </w:r>
      <w:r w:rsidR="00D7361B" w:rsidRPr="00512F2A">
        <w:rPr>
          <w:rFonts w:asciiTheme="majorHAnsi" w:hAnsiTheme="majorHAnsi" w:cstheme="majorHAnsi"/>
          <w:b/>
          <w:bCs/>
          <w:sz w:val="21"/>
          <w:szCs w:val="21"/>
          <w:lang w:val="lv-LV"/>
        </w:rPr>
        <w:t xml:space="preserve">5. </w:t>
      </w:r>
      <w:r w:rsidRPr="00512F2A">
        <w:rPr>
          <w:rFonts w:asciiTheme="majorHAnsi" w:hAnsiTheme="majorHAnsi" w:cstheme="majorHAnsi"/>
          <w:b/>
          <w:bCs/>
          <w:sz w:val="21"/>
          <w:szCs w:val="21"/>
          <w:lang w:val="lv-LV"/>
        </w:rPr>
        <w:t>Uzglabāšana</w:t>
      </w:r>
    </w:p>
    <w:p w14:paraId="1D396CA4" w14:textId="31A34F4F" w:rsidR="00D7361B" w:rsidRPr="00512F2A" w:rsidRDefault="00420DF1" w:rsidP="00D7361B">
      <w:pPr>
        <w:rPr>
          <w:rFonts w:asciiTheme="majorHAnsi" w:hAnsiTheme="majorHAnsi" w:cstheme="majorHAnsi"/>
          <w:b/>
          <w:bCs/>
          <w:sz w:val="21"/>
          <w:szCs w:val="21"/>
          <w:lang w:val="lv-LV"/>
        </w:rPr>
      </w:pPr>
      <w:r w:rsidRPr="00512F2A">
        <w:rPr>
          <w:rFonts w:asciiTheme="majorHAnsi" w:hAnsiTheme="majorHAnsi" w:cstheme="majorHAnsi"/>
          <w:sz w:val="21"/>
          <w:szCs w:val="21"/>
          <w:lang w:val="lv-LV"/>
        </w:rPr>
        <w:t>Mēs nevaram uzglabāt datus ilgāk,</w:t>
      </w:r>
      <w:r w:rsidRPr="00512F2A">
        <w:rPr>
          <w:rFonts w:asciiTheme="majorHAnsi" w:hAnsiTheme="majorHAnsi" w:cstheme="majorHAnsi"/>
          <w:sz w:val="21"/>
          <w:szCs w:val="21"/>
          <w:lang w:val="lv-LV"/>
        </w:rPr>
        <w:t xml:space="preserve"> kā</w:t>
      </w:r>
      <w:r w:rsidRPr="00512F2A">
        <w:rPr>
          <w:rFonts w:asciiTheme="majorHAnsi" w:hAnsiTheme="majorHAnsi" w:cstheme="majorHAnsi"/>
          <w:sz w:val="21"/>
          <w:szCs w:val="21"/>
          <w:lang w:val="lv-LV"/>
        </w:rPr>
        <w:t xml:space="preserve"> nepieciešams.</w:t>
      </w:r>
      <w:r w:rsidRPr="00512F2A">
        <w:rPr>
          <w:rFonts w:asciiTheme="majorHAnsi" w:hAnsiTheme="majorHAnsi" w:cstheme="majorHAnsi"/>
          <w:sz w:val="21"/>
          <w:szCs w:val="21"/>
          <w:lang w:val="lv-LV"/>
        </w:rPr>
        <w:br/>
      </w:r>
      <w:r w:rsidR="00D7361B" w:rsidRPr="00512F2A">
        <w:rPr>
          <w:rFonts w:asciiTheme="majorHAnsi" w:hAnsiTheme="majorHAnsi" w:cstheme="majorHAnsi"/>
          <w:b/>
          <w:bCs/>
          <w:sz w:val="21"/>
          <w:szCs w:val="21"/>
          <w:lang w:val="lv-LV"/>
        </w:rPr>
        <w:t xml:space="preserve">6. </w:t>
      </w:r>
      <w:r w:rsidRPr="00512F2A">
        <w:rPr>
          <w:rFonts w:asciiTheme="majorHAnsi" w:hAnsiTheme="majorHAnsi" w:cstheme="majorHAnsi"/>
          <w:b/>
          <w:bCs/>
          <w:sz w:val="21"/>
          <w:szCs w:val="21"/>
          <w:lang w:val="lv-LV"/>
        </w:rPr>
        <w:t>Integritāte un konfidencialitāte</w:t>
      </w:r>
    </w:p>
    <w:p w14:paraId="6AAAC51E" w14:textId="7060C9DA" w:rsidR="00D7361B" w:rsidRPr="00512F2A" w:rsidRDefault="00420DF1" w:rsidP="00D7361B">
      <w:pPr>
        <w:rPr>
          <w:rFonts w:asciiTheme="majorHAnsi" w:hAnsiTheme="majorHAnsi" w:cstheme="majorHAnsi"/>
          <w:sz w:val="21"/>
          <w:szCs w:val="21"/>
          <w:lang w:val="lv-LV"/>
        </w:rPr>
      </w:pPr>
      <w:r w:rsidRPr="00512F2A">
        <w:rPr>
          <w:rFonts w:asciiTheme="majorHAnsi" w:hAnsiTheme="majorHAnsi" w:cstheme="majorHAnsi"/>
          <w:sz w:val="21"/>
          <w:szCs w:val="21"/>
          <w:lang w:val="lv-LV"/>
        </w:rPr>
        <w:t>Mūsu rīcībā esošie dati ir jāglabā drošībā.</w:t>
      </w:r>
      <w:r w:rsidRPr="00512F2A">
        <w:rPr>
          <w:rFonts w:asciiTheme="majorHAnsi" w:hAnsiTheme="majorHAnsi" w:cstheme="majorHAnsi"/>
          <w:sz w:val="21"/>
          <w:szCs w:val="21"/>
          <w:lang w:val="lv-LV"/>
        </w:rPr>
        <w:br/>
      </w:r>
    </w:p>
    <w:p w14:paraId="5689959A" w14:textId="1731A96D" w:rsidR="00D7361B" w:rsidRPr="00512F2A" w:rsidRDefault="00420DF1" w:rsidP="00D7361B">
      <w:pPr>
        <w:rPr>
          <w:rFonts w:asciiTheme="majorHAnsi" w:hAnsiTheme="majorHAnsi" w:cstheme="majorHAnsi"/>
          <w:sz w:val="21"/>
          <w:szCs w:val="21"/>
          <w:lang w:val="lv-LV"/>
        </w:rPr>
      </w:pPr>
      <w:r w:rsidRPr="00512F2A">
        <w:rPr>
          <w:rFonts w:asciiTheme="majorHAnsi" w:hAnsiTheme="majorHAnsi" w:cstheme="majorHAnsi"/>
          <w:sz w:val="21"/>
          <w:szCs w:val="21"/>
          <w:lang w:val="lv-LV"/>
        </w:rPr>
        <w:t>Mēs varam uzglabāt jūsu informāciju dažādos veidos. Tie var ietvert papīra failus</w:t>
      </w:r>
      <w:r w:rsidRPr="00512F2A">
        <w:rPr>
          <w:rFonts w:asciiTheme="majorHAnsi" w:hAnsiTheme="majorHAnsi" w:cstheme="majorHAnsi"/>
          <w:sz w:val="21"/>
          <w:szCs w:val="21"/>
          <w:lang w:val="lv-LV"/>
        </w:rPr>
        <w:t>,</w:t>
      </w:r>
      <w:r w:rsidRPr="00512F2A">
        <w:rPr>
          <w:rFonts w:asciiTheme="majorHAnsi" w:hAnsiTheme="majorHAnsi" w:cstheme="majorHAnsi"/>
          <w:sz w:val="21"/>
          <w:szCs w:val="21"/>
          <w:lang w:val="lv-LV"/>
        </w:rPr>
        <w:t xml:space="preserve"> datu server</w:t>
      </w:r>
      <w:r w:rsidRPr="00512F2A">
        <w:rPr>
          <w:rFonts w:asciiTheme="majorHAnsi" w:hAnsiTheme="majorHAnsi" w:cstheme="majorHAnsi"/>
          <w:sz w:val="21"/>
          <w:szCs w:val="21"/>
          <w:lang w:val="lv-LV"/>
        </w:rPr>
        <w:t>us</w:t>
      </w:r>
      <w:r w:rsidRPr="00512F2A">
        <w:rPr>
          <w:rFonts w:asciiTheme="majorHAnsi" w:hAnsiTheme="majorHAnsi" w:cstheme="majorHAnsi"/>
          <w:sz w:val="21"/>
          <w:szCs w:val="21"/>
          <w:lang w:val="lv-LV"/>
        </w:rPr>
        <w:t xml:space="preserve"> un </w:t>
      </w:r>
      <w:proofErr w:type="spellStart"/>
      <w:r w:rsidRPr="00512F2A">
        <w:rPr>
          <w:rFonts w:asciiTheme="majorHAnsi" w:hAnsiTheme="majorHAnsi" w:cstheme="majorHAnsi"/>
          <w:sz w:val="21"/>
          <w:szCs w:val="21"/>
          <w:lang w:val="lv-LV"/>
        </w:rPr>
        <w:t>mākoņdatošanas</w:t>
      </w:r>
      <w:proofErr w:type="spellEnd"/>
      <w:r w:rsidRPr="00512F2A">
        <w:rPr>
          <w:rFonts w:asciiTheme="majorHAnsi" w:hAnsiTheme="majorHAnsi" w:cstheme="majorHAnsi"/>
          <w:sz w:val="21"/>
          <w:szCs w:val="21"/>
          <w:lang w:val="lv-LV"/>
        </w:rPr>
        <w:t xml:space="preserve"> klientu pārvaldības risinājum</w:t>
      </w:r>
      <w:r w:rsidRPr="00512F2A">
        <w:rPr>
          <w:rFonts w:asciiTheme="majorHAnsi" w:hAnsiTheme="majorHAnsi" w:cstheme="majorHAnsi"/>
          <w:sz w:val="21"/>
          <w:szCs w:val="21"/>
          <w:lang w:val="lv-LV"/>
        </w:rPr>
        <w:t>us</w:t>
      </w:r>
      <w:r w:rsidRPr="00512F2A">
        <w:rPr>
          <w:rFonts w:asciiTheme="majorHAnsi" w:hAnsiTheme="majorHAnsi" w:cstheme="majorHAnsi"/>
          <w:sz w:val="21"/>
          <w:szCs w:val="21"/>
          <w:lang w:val="lv-LV"/>
        </w:rPr>
        <w:t>, kā arī mūsu vadības informācijas sistēm</w:t>
      </w:r>
      <w:r w:rsidRPr="00512F2A">
        <w:rPr>
          <w:rFonts w:asciiTheme="majorHAnsi" w:hAnsiTheme="majorHAnsi" w:cstheme="majorHAnsi"/>
          <w:sz w:val="21"/>
          <w:szCs w:val="21"/>
          <w:lang w:val="lv-LV"/>
        </w:rPr>
        <w:t>u</w:t>
      </w:r>
      <w:r w:rsidRPr="00512F2A">
        <w:rPr>
          <w:rFonts w:asciiTheme="majorHAnsi" w:hAnsiTheme="majorHAnsi" w:cstheme="majorHAnsi"/>
          <w:sz w:val="21"/>
          <w:szCs w:val="21"/>
          <w:lang w:val="lv-LV"/>
        </w:rPr>
        <w:t>. Visi uzglabāšanas veidi būs likumīgi</w:t>
      </w:r>
      <w:r w:rsidRPr="00512F2A">
        <w:rPr>
          <w:rFonts w:asciiTheme="majorHAnsi" w:hAnsiTheme="majorHAnsi" w:cstheme="majorHAnsi"/>
          <w:sz w:val="21"/>
          <w:szCs w:val="21"/>
          <w:lang w:val="lv-LV"/>
        </w:rPr>
        <w:t xml:space="preserve"> un</w:t>
      </w:r>
      <w:r w:rsidRPr="00512F2A">
        <w:rPr>
          <w:rFonts w:asciiTheme="majorHAnsi" w:hAnsiTheme="majorHAnsi" w:cstheme="majorHAnsi"/>
          <w:sz w:val="21"/>
          <w:szCs w:val="21"/>
          <w:lang w:val="lv-LV"/>
        </w:rPr>
        <w:t xml:space="preserve"> atbilstīgi drošībai. Jūsu personas dati netiks kopīgoti ar trešajām personām, izņemot gadījumus, kad jūs mums to atļaujat.</w:t>
      </w:r>
      <w:r w:rsidRPr="00512F2A">
        <w:rPr>
          <w:rFonts w:asciiTheme="majorHAnsi" w:hAnsiTheme="majorHAnsi" w:cstheme="majorHAnsi"/>
          <w:sz w:val="21"/>
          <w:szCs w:val="21"/>
          <w:lang w:val="lv-LV"/>
        </w:rPr>
        <w:br/>
      </w:r>
    </w:p>
    <w:bookmarkEnd w:id="0"/>
    <w:p w14:paraId="7C89C565" w14:textId="12E9C73E" w:rsidR="00D7361B" w:rsidRPr="00512F2A" w:rsidRDefault="00420DF1" w:rsidP="00D7361B">
      <w:pPr>
        <w:rPr>
          <w:rFonts w:asciiTheme="majorHAnsi" w:hAnsiTheme="majorHAnsi" w:cstheme="majorHAnsi"/>
          <w:sz w:val="21"/>
          <w:szCs w:val="21"/>
          <w:lang w:val="lv-LV"/>
        </w:rPr>
      </w:pPr>
      <w:r w:rsidRPr="00512F2A">
        <w:rPr>
          <w:rFonts w:asciiTheme="majorHAnsi" w:hAnsiTheme="majorHAnsi" w:cstheme="majorHAnsi"/>
          <w:b/>
          <w:sz w:val="21"/>
          <w:szCs w:val="21"/>
          <w:lang w:val="lv-LV"/>
        </w:rPr>
        <w:t>Cik ilgi mēs glabājam jūsu informāciju?</w:t>
      </w:r>
      <w:r w:rsidRPr="00512F2A">
        <w:rPr>
          <w:rFonts w:asciiTheme="majorHAnsi" w:hAnsiTheme="majorHAnsi" w:cstheme="majorHAnsi"/>
          <w:b/>
          <w:sz w:val="21"/>
          <w:szCs w:val="21"/>
          <w:lang w:val="lv-LV"/>
        </w:rPr>
        <w:br/>
      </w:r>
      <w:r w:rsidRPr="00512F2A">
        <w:rPr>
          <w:rFonts w:asciiTheme="majorHAnsi" w:hAnsiTheme="majorHAnsi" w:cstheme="majorHAnsi"/>
          <w:sz w:val="21"/>
          <w:szCs w:val="21"/>
          <w:lang w:val="lv-LV"/>
        </w:rPr>
        <w:t>Mēs glabāsim jūsu informāciju ne ilgāk, kā nepieciešams</w:t>
      </w:r>
      <w:r w:rsidRPr="00512F2A">
        <w:rPr>
          <w:rFonts w:asciiTheme="majorHAnsi" w:hAnsiTheme="majorHAnsi" w:cstheme="majorHAnsi"/>
          <w:sz w:val="21"/>
          <w:szCs w:val="21"/>
          <w:lang w:val="lv-LV"/>
        </w:rPr>
        <w:t>. T</w:t>
      </w:r>
      <w:r w:rsidRPr="00512F2A">
        <w:rPr>
          <w:rFonts w:asciiTheme="majorHAnsi" w:hAnsiTheme="majorHAnsi" w:cstheme="majorHAnsi"/>
          <w:sz w:val="21"/>
          <w:szCs w:val="21"/>
          <w:lang w:val="lv-LV"/>
        </w:rPr>
        <w:t>as var atšķirties atkarībā no mūsu rīcībā esošās informācijas veida, pakalpojumiem</w:t>
      </w:r>
      <w:r w:rsidRPr="00512F2A">
        <w:rPr>
          <w:rFonts w:asciiTheme="majorHAnsi" w:hAnsiTheme="majorHAnsi" w:cstheme="majorHAnsi"/>
          <w:sz w:val="21"/>
          <w:szCs w:val="21"/>
          <w:lang w:val="lv-LV"/>
        </w:rPr>
        <w:t xml:space="preserve">, </w:t>
      </w:r>
      <w:r w:rsidRPr="00512F2A">
        <w:rPr>
          <w:rFonts w:asciiTheme="majorHAnsi" w:hAnsiTheme="majorHAnsi" w:cstheme="majorHAnsi"/>
          <w:sz w:val="21"/>
          <w:szCs w:val="21"/>
          <w:lang w:val="lv-LV"/>
        </w:rPr>
        <w:t>kur</w:t>
      </w:r>
      <w:r w:rsidRPr="00512F2A">
        <w:rPr>
          <w:rFonts w:asciiTheme="majorHAnsi" w:hAnsiTheme="majorHAnsi" w:cstheme="majorHAnsi"/>
          <w:sz w:val="21"/>
          <w:szCs w:val="21"/>
          <w:lang w:val="lv-LV"/>
        </w:rPr>
        <w:t>us</w:t>
      </w:r>
      <w:r w:rsidRPr="00512F2A">
        <w:rPr>
          <w:rFonts w:asciiTheme="majorHAnsi" w:hAnsiTheme="majorHAnsi" w:cstheme="majorHAnsi"/>
          <w:sz w:val="21"/>
          <w:szCs w:val="21"/>
          <w:lang w:val="lv-LV"/>
        </w:rPr>
        <w:t xml:space="preserve"> esam vienojušies sniegt, un katra gadījuma individuālajiem apstākļiem; tomēr to noteiks atbilstoši mūsu datu </w:t>
      </w:r>
      <w:r w:rsidRPr="00512F2A">
        <w:rPr>
          <w:rFonts w:asciiTheme="majorHAnsi" w:hAnsiTheme="majorHAnsi" w:cstheme="majorHAnsi"/>
          <w:sz w:val="21"/>
          <w:szCs w:val="21"/>
          <w:lang w:val="lv-LV"/>
        </w:rPr>
        <w:t>uzglabāšanas</w:t>
      </w:r>
      <w:r w:rsidRPr="00512F2A">
        <w:rPr>
          <w:rFonts w:asciiTheme="majorHAnsi" w:hAnsiTheme="majorHAnsi" w:cstheme="majorHAnsi"/>
          <w:sz w:val="21"/>
          <w:szCs w:val="21"/>
          <w:lang w:val="lv-LV"/>
        </w:rPr>
        <w:t xml:space="preserve"> vadlīnijām. Pēc tam jūsu personiskā informācija tiks dzēsta no mūsu sistēmas.</w:t>
      </w:r>
    </w:p>
    <w:p w14:paraId="4C66B099" w14:textId="77777777" w:rsidR="00D7361B" w:rsidRPr="00512F2A" w:rsidRDefault="00D7361B" w:rsidP="00D7361B">
      <w:pPr>
        <w:rPr>
          <w:rFonts w:asciiTheme="majorHAnsi" w:hAnsiTheme="majorHAnsi" w:cstheme="majorHAnsi"/>
          <w:b/>
          <w:sz w:val="21"/>
          <w:szCs w:val="21"/>
          <w:lang w:val="lv-LV"/>
        </w:rPr>
      </w:pPr>
    </w:p>
    <w:p w14:paraId="620B895B" w14:textId="33DAB35D" w:rsidR="00D7361B" w:rsidRPr="00512F2A" w:rsidRDefault="00176881" w:rsidP="00D7361B">
      <w:pPr>
        <w:rPr>
          <w:rFonts w:asciiTheme="majorHAnsi" w:hAnsiTheme="majorHAnsi" w:cstheme="majorHAnsi"/>
          <w:sz w:val="21"/>
          <w:szCs w:val="21"/>
          <w:lang w:val="lv-LV"/>
        </w:rPr>
      </w:pPr>
      <w:r w:rsidRPr="00512F2A">
        <w:rPr>
          <w:rFonts w:asciiTheme="majorHAnsi" w:hAnsiTheme="majorHAnsi" w:cstheme="majorHAnsi"/>
          <w:b/>
          <w:sz w:val="21"/>
          <w:szCs w:val="21"/>
          <w:lang w:val="lv-LV"/>
        </w:rPr>
        <w:t>Jūsu tiesības uz jūsu informāciju</w:t>
      </w:r>
      <w:r w:rsidRPr="00512F2A">
        <w:rPr>
          <w:rFonts w:asciiTheme="majorHAnsi" w:hAnsiTheme="majorHAnsi" w:cstheme="majorHAnsi"/>
          <w:b/>
          <w:sz w:val="21"/>
          <w:szCs w:val="21"/>
          <w:lang w:val="lv-LV"/>
        </w:rPr>
        <w:br/>
      </w:r>
      <w:r w:rsidRPr="00512F2A">
        <w:rPr>
          <w:rFonts w:asciiTheme="majorHAnsi" w:hAnsiTheme="majorHAnsi" w:cstheme="majorHAnsi"/>
          <w:sz w:val="21"/>
          <w:szCs w:val="21"/>
          <w:lang w:val="lv-LV"/>
        </w:rPr>
        <w:t>Saskaņā ar likumu jūs varat jautāt, kāda informācija mums ir par jums, un jūs varat lūgt mums to labot, ja tā ir neprecīza.</w:t>
      </w:r>
    </w:p>
    <w:p w14:paraId="6FA1480A" w14:textId="77777777" w:rsidR="00D7361B" w:rsidRPr="00512F2A" w:rsidRDefault="00D7361B" w:rsidP="00D7361B">
      <w:pPr>
        <w:rPr>
          <w:rFonts w:asciiTheme="majorHAnsi" w:hAnsiTheme="majorHAnsi" w:cstheme="majorHAnsi"/>
          <w:sz w:val="21"/>
          <w:szCs w:val="21"/>
          <w:lang w:val="lv-LV"/>
        </w:rPr>
      </w:pPr>
    </w:p>
    <w:p w14:paraId="04400380" w14:textId="3BF91506" w:rsidR="00D7361B" w:rsidRPr="00512F2A" w:rsidRDefault="00176881" w:rsidP="00D7361B">
      <w:pPr>
        <w:rPr>
          <w:rFonts w:asciiTheme="majorHAnsi" w:hAnsiTheme="majorHAnsi" w:cstheme="majorHAnsi"/>
          <w:sz w:val="21"/>
          <w:szCs w:val="21"/>
          <w:lang w:val="lv-LV"/>
        </w:rPr>
      </w:pPr>
      <w:r w:rsidRPr="00512F2A">
        <w:rPr>
          <w:rFonts w:asciiTheme="majorHAnsi" w:hAnsiTheme="majorHAnsi" w:cstheme="majorHAnsi"/>
          <w:sz w:val="21"/>
          <w:szCs w:val="21"/>
          <w:lang w:val="lv-LV"/>
        </w:rPr>
        <w:t>Jūs varat arī lūgt mums sniegt jums informācijas kopiju un pārtraukt jūsu informācijas izmantošanu uz noteiktu laiku, ja uzskatāt, ka mēs to nedarām likumīgi.</w:t>
      </w:r>
      <w:r w:rsidRPr="00512F2A">
        <w:rPr>
          <w:rFonts w:asciiTheme="majorHAnsi" w:hAnsiTheme="majorHAnsi" w:cstheme="majorHAnsi"/>
          <w:sz w:val="21"/>
          <w:szCs w:val="21"/>
          <w:lang w:val="lv-LV"/>
        </w:rPr>
        <w:br/>
      </w:r>
    </w:p>
    <w:p w14:paraId="03C3A1BC" w14:textId="56BDFFAF" w:rsidR="00D7361B" w:rsidRPr="00512F2A" w:rsidRDefault="00176881" w:rsidP="00D7361B">
      <w:pPr>
        <w:rPr>
          <w:rFonts w:asciiTheme="majorHAnsi" w:hAnsiTheme="majorHAnsi" w:cstheme="majorHAnsi"/>
          <w:sz w:val="21"/>
          <w:szCs w:val="21"/>
          <w:lang w:val="lv-LV"/>
        </w:rPr>
      </w:pPr>
      <w:r w:rsidRPr="00512F2A">
        <w:rPr>
          <w:rFonts w:asciiTheme="majorHAnsi" w:hAnsiTheme="majorHAnsi" w:cstheme="majorHAnsi"/>
          <w:sz w:val="21"/>
          <w:szCs w:val="21"/>
          <w:lang w:val="lv-LV"/>
        </w:rPr>
        <w:t>Un jums ir tiesības lūgt mums neatgriezeniski izdzēst visu informāciju, kas mums ir par jums.</w:t>
      </w:r>
      <w:r w:rsidRPr="00512F2A">
        <w:rPr>
          <w:rFonts w:asciiTheme="majorHAnsi" w:hAnsiTheme="majorHAnsi" w:cstheme="majorHAnsi"/>
          <w:sz w:val="21"/>
          <w:szCs w:val="21"/>
          <w:lang w:val="lv-LV"/>
        </w:rPr>
        <w:br/>
      </w:r>
    </w:p>
    <w:p w14:paraId="0940E460" w14:textId="55EE7D00" w:rsidR="00D7361B" w:rsidRPr="00512F2A" w:rsidRDefault="00176881" w:rsidP="00D7361B">
      <w:pPr>
        <w:rPr>
          <w:rFonts w:asciiTheme="majorHAnsi" w:hAnsiTheme="majorHAnsi" w:cstheme="majorHAnsi"/>
          <w:sz w:val="21"/>
          <w:szCs w:val="21"/>
          <w:lang w:val="lv-LV"/>
        </w:rPr>
      </w:pPr>
      <w:r w:rsidRPr="00512F2A">
        <w:rPr>
          <w:rFonts w:asciiTheme="majorHAnsi" w:hAnsiTheme="majorHAnsi" w:cstheme="majorHAnsi"/>
          <w:sz w:val="21"/>
          <w:szCs w:val="21"/>
          <w:lang w:val="lv-LV"/>
        </w:rPr>
        <w:t xml:space="preserve">Lai iesniegtu pieprasījumu </w:t>
      </w:r>
      <w:r w:rsidRPr="00512F2A">
        <w:rPr>
          <w:rFonts w:asciiTheme="majorHAnsi" w:hAnsiTheme="majorHAnsi" w:cstheme="majorHAnsi"/>
          <w:sz w:val="21"/>
          <w:szCs w:val="21"/>
          <w:lang w:val="lv-LV"/>
        </w:rPr>
        <w:t>caur</w:t>
      </w:r>
      <w:r w:rsidRPr="00512F2A">
        <w:rPr>
          <w:rFonts w:asciiTheme="majorHAnsi" w:hAnsiTheme="majorHAnsi" w:cstheme="majorHAnsi"/>
          <w:sz w:val="21"/>
          <w:szCs w:val="21"/>
          <w:lang w:val="lv-LV"/>
        </w:rPr>
        <w:t xml:space="preserve"> e-pastu, pastu vai tālruni, lūdzu, izmantojiet iepriekš norādīto kontaktinformāciju.</w:t>
      </w:r>
      <w:r w:rsidRPr="00512F2A">
        <w:rPr>
          <w:rFonts w:asciiTheme="majorHAnsi" w:hAnsiTheme="majorHAnsi" w:cstheme="majorHAnsi"/>
          <w:sz w:val="21"/>
          <w:szCs w:val="21"/>
          <w:lang w:val="lv-LV"/>
        </w:rPr>
        <w:br/>
      </w:r>
    </w:p>
    <w:p w14:paraId="564A4FA7" w14:textId="4ACCFB61" w:rsidR="006E0C18" w:rsidRPr="00BD17FB" w:rsidRDefault="00176881" w:rsidP="00D7361B">
      <w:pPr>
        <w:rPr>
          <w:rFonts w:asciiTheme="majorHAnsi" w:hAnsiTheme="majorHAnsi" w:cstheme="majorHAnsi"/>
          <w:sz w:val="21"/>
          <w:szCs w:val="21"/>
          <w:lang w:val="lv-LV"/>
        </w:rPr>
      </w:pPr>
      <w:r w:rsidRPr="00512F2A">
        <w:rPr>
          <w:rFonts w:asciiTheme="majorHAnsi" w:hAnsiTheme="majorHAnsi" w:cstheme="majorHAnsi"/>
          <w:b/>
          <w:sz w:val="21"/>
          <w:szCs w:val="21"/>
          <w:lang w:val="lv-LV"/>
        </w:rPr>
        <w:t>Jūsu tiesības sūdzēties</w:t>
      </w:r>
      <w:r w:rsidRPr="00512F2A">
        <w:rPr>
          <w:rFonts w:asciiTheme="majorHAnsi" w:hAnsiTheme="majorHAnsi" w:cstheme="majorHAnsi"/>
          <w:b/>
          <w:sz w:val="21"/>
          <w:szCs w:val="21"/>
          <w:lang w:val="lv-LV"/>
        </w:rPr>
        <w:br/>
      </w:r>
      <w:r w:rsidR="00512F2A">
        <w:rPr>
          <w:rFonts w:asciiTheme="majorHAnsi" w:hAnsiTheme="majorHAnsi" w:cstheme="majorHAnsi"/>
          <w:sz w:val="21"/>
          <w:szCs w:val="21"/>
          <w:lang w:val="lv-LV"/>
        </w:rPr>
        <w:t xml:space="preserve">Ja jums </w:t>
      </w:r>
      <w:r w:rsidR="001C6D23">
        <w:rPr>
          <w:rFonts w:asciiTheme="majorHAnsi" w:hAnsiTheme="majorHAnsi" w:cstheme="majorHAnsi"/>
          <w:sz w:val="21"/>
          <w:szCs w:val="21"/>
          <w:lang w:val="lv-LV"/>
        </w:rPr>
        <w:t>ir</w:t>
      </w:r>
      <w:r w:rsidR="00512F2A">
        <w:rPr>
          <w:rFonts w:asciiTheme="majorHAnsi" w:hAnsiTheme="majorHAnsi" w:cstheme="majorHAnsi"/>
          <w:sz w:val="21"/>
          <w:szCs w:val="21"/>
          <w:lang w:val="lv-LV"/>
        </w:rPr>
        <w:t xml:space="preserve"> sūdzība par jūsu informācijas izmantošanu, </w:t>
      </w:r>
      <w:r w:rsidR="001C6D23">
        <w:rPr>
          <w:rFonts w:asciiTheme="majorHAnsi" w:hAnsiTheme="majorHAnsi" w:cstheme="majorHAnsi"/>
          <w:sz w:val="21"/>
          <w:szCs w:val="21"/>
          <w:lang w:val="lv-LV"/>
        </w:rPr>
        <w:t>v</w:t>
      </w:r>
      <w:r w:rsidR="00512F2A">
        <w:rPr>
          <w:rFonts w:asciiTheme="majorHAnsi" w:hAnsiTheme="majorHAnsi" w:cstheme="majorHAnsi"/>
          <w:sz w:val="21"/>
          <w:szCs w:val="21"/>
          <w:lang w:val="lv-LV"/>
        </w:rPr>
        <w:t xml:space="preserve">arat sazināties ar </w:t>
      </w:r>
      <w:r w:rsidR="004B63F1">
        <w:rPr>
          <w:rFonts w:asciiTheme="majorHAnsi" w:hAnsiTheme="majorHAnsi" w:cstheme="majorHAnsi"/>
          <w:sz w:val="21"/>
          <w:szCs w:val="21"/>
          <w:lang w:val="lv-LV"/>
        </w:rPr>
        <w:t xml:space="preserve">Datu valsts inspekciju </w:t>
      </w:r>
      <w:r w:rsidR="00BD17FB">
        <w:rPr>
          <w:rFonts w:asciiTheme="majorHAnsi" w:hAnsiTheme="majorHAnsi" w:cstheme="majorHAnsi"/>
          <w:sz w:val="21"/>
          <w:szCs w:val="21"/>
          <w:lang w:val="lv-LV"/>
        </w:rPr>
        <w:t xml:space="preserve">- </w:t>
      </w:r>
      <w:hyperlink r:id="rId8" w:history="1">
        <w:r w:rsidR="004B63F1" w:rsidRPr="004B63F1">
          <w:rPr>
            <w:rStyle w:val="Hipersaite"/>
            <w:rFonts w:asciiTheme="majorHAnsi" w:hAnsiTheme="majorHAnsi" w:cstheme="majorHAnsi"/>
            <w:sz w:val="21"/>
            <w:szCs w:val="21"/>
            <w:lang w:val="lv-LV"/>
          </w:rPr>
          <w:t>https://www.dvi.gov.lv/lv/</w:t>
        </w:r>
      </w:hyperlink>
    </w:p>
    <w:p w14:paraId="52B3A149" w14:textId="77777777" w:rsidR="00E27980" w:rsidRDefault="00E27980" w:rsidP="00E27980">
      <w:pPr>
        <w:jc w:val="right"/>
        <w:rPr>
          <w:rFonts w:asciiTheme="majorHAnsi" w:hAnsiTheme="majorHAnsi" w:cstheme="majorHAnsi"/>
          <w:i/>
          <w:iCs/>
          <w:sz w:val="16"/>
          <w:szCs w:val="16"/>
        </w:rPr>
      </w:pPr>
    </w:p>
    <w:p w14:paraId="31E8F135" w14:textId="1598A2D2" w:rsidR="00965C80" w:rsidRPr="00E27980" w:rsidRDefault="00176881" w:rsidP="00176881">
      <w:pPr>
        <w:jc w:val="right"/>
        <w:rPr>
          <w:rFonts w:asciiTheme="majorHAnsi" w:hAnsiTheme="majorHAnsi" w:cstheme="majorHAnsi"/>
          <w:i/>
          <w:iCs/>
          <w:sz w:val="16"/>
          <w:szCs w:val="16"/>
        </w:rPr>
      </w:pPr>
      <w:proofErr w:type="spellStart"/>
      <w:r w:rsidRPr="00176881">
        <w:rPr>
          <w:rFonts w:asciiTheme="majorHAnsi" w:hAnsiTheme="majorHAnsi" w:cstheme="majorHAnsi"/>
          <w:i/>
          <w:iCs/>
          <w:sz w:val="16"/>
          <w:szCs w:val="16"/>
        </w:rPr>
        <w:t>Šis</w:t>
      </w:r>
      <w:proofErr w:type="spellEnd"/>
      <w:r w:rsidRPr="00176881">
        <w:rPr>
          <w:rFonts w:asciiTheme="majorHAnsi" w:hAnsiTheme="majorHAnsi" w:cstheme="majorHAnsi"/>
          <w:i/>
          <w:iCs/>
          <w:sz w:val="16"/>
          <w:szCs w:val="16"/>
        </w:rPr>
        <w:t xml:space="preserve"> </w:t>
      </w:r>
      <w:proofErr w:type="spellStart"/>
      <w:r w:rsidRPr="00176881">
        <w:rPr>
          <w:rFonts w:asciiTheme="majorHAnsi" w:hAnsiTheme="majorHAnsi" w:cstheme="majorHAnsi"/>
          <w:i/>
          <w:iCs/>
          <w:sz w:val="16"/>
          <w:szCs w:val="16"/>
        </w:rPr>
        <w:t>paziņojums</w:t>
      </w:r>
      <w:proofErr w:type="spellEnd"/>
      <w:r w:rsidRPr="00176881">
        <w:rPr>
          <w:rFonts w:asciiTheme="majorHAnsi" w:hAnsiTheme="majorHAnsi" w:cstheme="majorHAnsi"/>
          <w:i/>
          <w:iCs/>
          <w:sz w:val="16"/>
          <w:szCs w:val="16"/>
        </w:rPr>
        <w:t xml:space="preserve"> </w:t>
      </w:r>
      <w:proofErr w:type="spellStart"/>
      <w:r w:rsidRPr="00176881">
        <w:rPr>
          <w:rFonts w:asciiTheme="majorHAnsi" w:hAnsiTheme="majorHAnsi" w:cstheme="majorHAnsi"/>
          <w:i/>
          <w:iCs/>
          <w:sz w:val="16"/>
          <w:szCs w:val="16"/>
        </w:rPr>
        <w:t>pēdējo</w:t>
      </w:r>
      <w:proofErr w:type="spellEnd"/>
      <w:r w:rsidRPr="00176881">
        <w:rPr>
          <w:rFonts w:asciiTheme="majorHAnsi" w:hAnsiTheme="majorHAnsi" w:cstheme="majorHAnsi"/>
          <w:i/>
          <w:iCs/>
          <w:sz w:val="16"/>
          <w:szCs w:val="16"/>
        </w:rPr>
        <w:t xml:space="preserve"> </w:t>
      </w:r>
      <w:proofErr w:type="spellStart"/>
      <w:r w:rsidRPr="00176881">
        <w:rPr>
          <w:rFonts w:asciiTheme="majorHAnsi" w:hAnsiTheme="majorHAnsi" w:cstheme="majorHAnsi"/>
          <w:i/>
          <w:iCs/>
          <w:sz w:val="16"/>
          <w:szCs w:val="16"/>
        </w:rPr>
        <w:t>reizi</w:t>
      </w:r>
      <w:proofErr w:type="spellEnd"/>
      <w:r w:rsidRPr="00176881">
        <w:rPr>
          <w:rFonts w:asciiTheme="majorHAnsi" w:hAnsiTheme="majorHAnsi" w:cstheme="majorHAnsi"/>
          <w:i/>
          <w:iCs/>
          <w:sz w:val="16"/>
          <w:szCs w:val="16"/>
        </w:rPr>
        <w:t xml:space="preserve"> tika </w:t>
      </w:r>
      <w:proofErr w:type="spellStart"/>
      <w:r w:rsidRPr="00176881">
        <w:rPr>
          <w:rFonts w:asciiTheme="majorHAnsi" w:hAnsiTheme="majorHAnsi" w:cstheme="majorHAnsi"/>
          <w:i/>
          <w:iCs/>
          <w:sz w:val="16"/>
          <w:szCs w:val="16"/>
        </w:rPr>
        <w:t>atjaunināts</w:t>
      </w:r>
      <w:proofErr w:type="spellEnd"/>
      <w:r w:rsidRPr="00176881">
        <w:rPr>
          <w:rFonts w:asciiTheme="majorHAnsi" w:hAnsiTheme="majorHAnsi" w:cstheme="majorHAnsi"/>
          <w:i/>
          <w:iCs/>
          <w:sz w:val="16"/>
          <w:szCs w:val="16"/>
        </w:rPr>
        <w:t xml:space="preserve"> 2020. </w:t>
      </w:r>
      <w:proofErr w:type="spellStart"/>
      <w:r w:rsidRPr="00176881">
        <w:rPr>
          <w:rFonts w:asciiTheme="majorHAnsi" w:hAnsiTheme="majorHAnsi" w:cstheme="majorHAnsi"/>
          <w:i/>
          <w:iCs/>
          <w:sz w:val="16"/>
          <w:szCs w:val="16"/>
        </w:rPr>
        <w:t>gada</w:t>
      </w:r>
      <w:proofErr w:type="spellEnd"/>
      <w:r w:rsidRPr="00176881">
        <w:rPr>
          <w:rFonts w:asciiTheme="majorHAnsi" w:hAnsiTheme="majorHAnsi" w:cstheme="majorHAnsi"/>
          <w:i/>
          <w:iCs/>
          <w:sz w:val="16"/>
          <w:szCs w:val="16"/>
        </w:rPr>
        <w:t xml:space="preserve"> </w:t>
      </w:r>
      <w:proofErr w:type="spellStart"/>
      <w:r>
        <w:rPr>
          <w:rFonts w:asciiTheme="majorHAnsi" w:hAnsiTheme="majorHAnsi" w:cstheme="majorHAnsi"/>
          <w:i/>
          <w:iCs/>
          <w:sz w:val="16"/>
          <w:szCs w:val="16"/>
        </w:rPr>
        <w:t>septembrī</w:t>
      </w:r>
      <w:proofErr w:type="spellEnd"/>
    </w:p>
    <w:sectPr w:rsidR="00965C80" w:rsidRPr="00E27980" w:rsidSect="00E27980">
      <w:headerReference w:type="default" r:id="rId9"/>
      <w:footerReference w:type="default" r:id="rId10"/>
      <w:pgSz w:w="11900" w:h="16840"/>
      <w:pgMar w:top="226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8FE99" w14:textId="77777777" w:rsidR="005E76E6" w:rsidRDefault="005E76E6" w:rsidP="00805AE3">
      <w:r>
        <w:separator/>
      </w:r>
    </w:p>
  </w:endnote>
  <w:endnote w:type="continuationSeparator" w:id="0">
    <w:p w14:paraId="54FCBEF7" w14:textId="77777777" w:rsidR="005E76E6" w:rsidRDefault="005E76E6" w:rsidP="0080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611E" w14:textId="084A5440" w:rsidR="00805AE3" w:rsidRDefault="00805AE3">
    <w:pPr>
      <w:pStyle w:val="Kjene"/>
    </w:pPr>
    <w:r>
      <w:rPr>
        <w:noProof/>
      </w:rPr>
      <mc:AlternateContent>
        <mc:Choice Requires="wps">
          <w:drawing>
            <wp:anchor distT="0" distB="0" distL="114300" distR="114300" simplePos="0" relativeHeight="251665408" behindDoc="0" locked="0" layoutInCell="1" allowOverlap="1" wp14:anchorId="6AD5C159" wp14:editId="25675591">
              <wp:simplePos x="0" y="0"/>
              <wp:positionH relativeFrom="margin">
                <wp:posOffset>50165</wp:posOffset>
              </wp:positionH>
              <wp:positionV relativeFrom="paragraph">
                <wp:posOffset>-654685</wp:posOffset>
              </wp:positionV>
              <wp:extent cx="5626791" cy="83248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26791" cy="832485"/>
                      </a:xfrm>
                      <a:prstGeom prst="rect">
                        <a:avLst/>
                      </a:prstGeom>
                      <a:noFill/>
                      <a:ln w="6350">
                        <a:noFill/>
                      </a:ln>
                    </wps:spPr>
                    <wps:txbx>
                      <w:txbxContent>
                        <w:p w14:paraId="79FE8191" w14:textId="65EA1CA7" w:rsidR="00805AE3" w:rsidRPr="00805AE3" w:rsidRDefault="00653152" w:rsidP="00805AE3">
                          <w:pPr>
                            <w:jc w:val="center"/>
                            <w:rPr>
                              <w:rFonts w:ascii="Segoe UI Emoji" w:eastAsia="Times New Roman" w:hAnsi="Segoe UI Emoji" w:cs="Times New Roman"/>
                              <w:color w:val="009193"/>
                              <w:sz w:val="20"/>
                              <w:szCs w:val="20"/>
                            </w:rPr>
                          </w:pPr>
                          <w:r w:rsidRPr="00653152">
                            <w:rPr>
                              <w:rFonts w:ascii="Segoe UI Emoji" w:eastAsia="Times New Roman" w:hAnsi="Segoe UI Emoji" w:cs="Times New Roman"/>
                              <w:color w:val="009193"/>
                              <w:sz w:val="20"/>
                              <w:szCs w:val="20"/>
                            </w:rPr>
                            <w:t>"</w:t>
                          </w:r>
                          <w:proofErr w:type="spellStart"/>
                          <w:r w:rsidRPr="00653152">
                            <w:rPr>
                              <w:rFonts w:ascii="Segoe UI Emoji" w:eastAsia="Times New Roman" w:hAnsi="Segoe UI Emoji" w:cs="Times New Roman"/>
                              <w:color w:val="009193"/>
                              <w:sz w:val="20"/>
                              <w:szCs w:val="20"/>
                            </w:rPr>
                            <w:t>Kalsoni</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Cieceres</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pag</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Broc</w:t>
                          </w:r>
                          <w:r w:rsidRPr="00653152">
                            <w:rPr>
                              <w:rFonts w:ascii="Calibri" w:eastAsia="Times New Roman" w:hAnsi="Calibri" w:cs="Calibri"/>
                              <w:color w:val="009193"/>
                              <w:sz w:val="20"/>
                              <w:szCs w:val="20"/>
                            </w:rPr>
                            <w:t>ē</w:t>
                          </w:r>
                          <w:r w:rsidRPr="00653152">
                            <w:rPr>
                              <w:rFonts w:ascii="Segoe UI Emoji" w:eastAsia="Times New Roman" w:hAnsi="Segoe UI Emoji" w:cs="Times New Roman"/>
                              <w:color w:val="009193"/>
                              <w:sz w:val="20"/>
                              <w:szCs w:val="20"/>
                            </w:rPr>
                            <w:t>nu</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nov.</w:t>
                          </w:r>
                          <w:proofErr w:type="spellEnd"/>
                          <w:r w:rsidRPr="00653152">
                            <w:rPr>
                              <w:rFonts w:ascii="Segoe UI Emoji" w:eastAsia="Times New Roman" w:hAnsi="Segoe UI Emoji" w:cs="Times New Roman"/>
                              <w:color w:val="009193"/>
                              <w:sz w:val="20"/>
                              <w:szCs w:val="20"/>
                            </w:rPr>
                            <w:t>, LV-3851</w:t>
                          </w:r>
                          <w:r w:rsidRPr="00653152">
                            <w:rPr>
                              <w:rFonts w:ascii="Segoe UI Emoji" w:eastAsia="Times New Roman" w:hAnsi="Segoe UI Emoji" w:cs="Times New Roman"/>
                              <w:color w:val="009193"/>
                              <w:sz w:val="20"/>
                              <w:szCs w:val="20"/>
                            </w:rPr>
                            <w:t xml:space="preserve"> </w:t>
                          </w:r>
                          <w:r>
                            <w:rPr>
                              <w:rFonts w:ascii="Segoe UI Emoji" w:eastAsia="Times New Roman" w:hAnsi="Segoe UI Emoji" w:cs="Times New Roman"/>
                              <w:color w:val="009193"/>
                              <w:sz w:val="20"/>
                              <w:szCs w:val="20"/>
                            </w:rPr>
                            <w:br/>
                            <w:t>ricards</w:t>
                          </w:r>
                          <w:r w:rsidR="00805AE3" w:rsidRPr="00805AE3">
                            <w:rPr>
                              <w:rFonts w:ascii="Segoe UI Emoji" w:eastAsia="Times New Roman" w:hAnsi="Segoe UI Emoji" w:cs="Times New Roman"/>
                              <w:color w:val="009193"/>
                              <w:sz w:val="20"/>
                              <w:szCs w:val="20"/>
                            </w:rPr>
                            <w:t>@</w:t>
                          </w:r>
                          <w:r>
                            <w:rPr>
                              <w:rFonts w:ascii="Segoe UI Emoji" w:eastAsia="Times New Roman" w:hAnsi="Segoe UI Emoji" w:cs="Times New Roman"/>
                              <w:color w:val="009193"/>
                              <w:sz w:val="20"/>
                              <w:szCs w:val="20"/>
                            </w:rPr>
                            <w:t>bdl.lv</w:t>
                          </w:r>
                          <w:r w:rsidR="00805AE3" w:rsidRPr="00805AE3">
                            <w:rPr>
                              <w:rFonts w:ascii="Segoe UI Emoji" w:eastAsia="Times New Roman" w:hAnsi="Segoe UI Emoji" w:cs="Times New Roman"/>
                              <w:color w:val="009193"/>
                              <w:sz w:val="20"/>
                              <w:szCs w:val="20"/>
                            </w:rPr>
                            <w:t xml:space="preserve"> </w:t>
                          </w:r>
                          <w:r w:rsidR="00805AE3" w:rsidRPr="00805AE3">
                            <w:rPr>
                              <w:rFonts w:ascii="Wingdings" w:eastAsia="Times New Roman" w:hAnsi="Wingdings" w:cs="Times New Roman"/>
                              <w:color w:val="009193"/>
                              <w:sz w:val="11"/>
                              <w:szCs w:val="11"/>
                            </w:rPr>
                            <w:t></w:t>
                          </w:r>
                          <w:r w:rsidR="00805AE3" w:rsidRPr="00805AE3">
                            <w:rPr>
                              <w:rFonts w:ascii="Segoe UI Emoji" w:eastAsia="Times New Roman" w:hAnsi="Segoe UI Emoji" w:cs="Times New Roman"/>
                              <w:color w:val="009193"/>
                              <w:sz w:val="20"/>
                              <w:szCs w:val="20"/>
                            </w:rPr>
                            <w:t xml:space="preserve"> </w:t>
                          </w:r>
                          <w:r>
                            <w:rPr>
                              <w:rFonts w:ascii="Segoe UI Emoji" w:eastAsia="Times New Roman" w:hAnsi="Segoe UI Emoji" w:cs="Times New Roman"/>
                              <w:color w:val="009193"/>
                              <w:sz w:val="20"/>
                              <w:szCs w:val="20"/>
                            </w:rPr>
                            <w:t>www.bdl.lv</w:t>
                          </w:r>
                          <w:r w:rsidR="00805AE3" w:rsidRPr="00805AE3">
                            <w:rPr>
                              <w:rFonts w:ascii="Segoe UI Emoji" w:eastAsia="Times New Roman" w:hAnsi="Segoe UI Emoji" w:cs="Times New Roman"/>
                              <w:color w:val="009193"/>
                              <w:sz w:val="20"/>
                              <w:szCs w:val="20"/>
                            </w:rPr>
                            <w:t xml:space="preserve"> </w:t>
                          </w:r>
                        </w:p>
                        <w:p w14:paraId="33BD84B3" w14:textId="77777777" w:rsidR="00805AE3" w:rsidRPr="00805AE3" w:rsidRDefault="00805AE3" w:rsidP="00805AE3">
                          <w:pPr>
                            <w:jc w:val="center"/>
                            <w:rPr>
                              <w:rFonts w:ascii="Segoe UI Emoji" w:eastAsia="Times New Roman" w:hAnsi="Segoe UI Emoji" w:cs="Times New Roman"/>
                              <w:color w:val="009193"/>
                              <w:sz w:val="21"/>
                              <w:szCs w:val="21"/>
                            </w:rPr>
                          </w:pPr>
                        </w:p>
                        <w:p w14:paraId="0D4DC622" w14:textId="6ABB33BD" w:rsidR="00805AE3" w:rsidRPr="00653152" w:rsidRDefault="00805AE3" w:rsidP="00653152">
                          <w:pPr>
                            <w:jc w:val="center"/>
                            <w:rPr>
                              <w:rFonts w:ascii="Segoe UI Emoji" w:eastAsia="Times New Roman" w:hAnsi="Segoe UI Emoji" w:cs="Times New Roman"/>
                              <w:color w:val="009193"/>
                              <w:sz w:val="14"/>
                              <w:szCs w:val="14"/>
                            </w:rPr>
                          </w:pPr>
                          <w:r w:rsidRPr="00805AE3">
                            <w:rPr>
                              <w:rFonts w:ascii="Segoe UI Emoji" w:eastAsia="Times New Roman" w:hAnsi="Segoe UI Emoji" w:cs="Times New Roman"/>
                              <w:color w:val="009193"/>
                              <w:sz w:val="14"/>
                              <w:szCs w:val="14"/>
                            </w:rPr>
                            <w:t xml:space="preserve">Scripture Union </w:t>
                          </w:r>
                          <w:r w:rsidR="00653152">
                            <w:rPr>
                              <w:rFonts w:ascii="Segoe UI Emoji" w:eastAsia="Times New Roman" w:hAnsi="Segoe UI Emoji" w:cs="Times New Roman"/>
                              <w:color w:val="009193"/>
                              <w:sz w:val="14"/>
                              <w:szCs w:val="14"/>
                            </w:rPr>
                            <w:t>Latvia</w:t>
                          </w:r>
                          <w:r w:rsidRPr="00805AE3">
                            <w:rPr>
                              <w:rFonts w:ascii="Segoe UI Emoji" w:eastAsia="Times New Roman" w:hAnsi="Segoe UI Emoji" w:cs="Times New Roman"/>
                              <w:color w:val="009193"/>
                              <w:sz w:val="14"/>
                              <w:szCs w:val="14"/>
                            </w:rPr>
                            <w:t xml:space="preserve"> </w:t>
                          </w:r>
                          <w:proofErr w:type="spellStart"/>
                          <w:r w:rsidR="00653152">
                            <w:rPr>
                              <w:rFonts w:ascii="Segoe UI Emoji" w:eastAsia="Times New Roman" w:hAnsi="Segoe UI Emoji" w:cs="Times New Roman"/>
                              <w:color w:val="009193"/>
                              <w:sz w:val="14"/>
                              <w:szCs w:val="14"/>
                            </w:rPr>
                            <w:t>ir</w:t>
                          </w:r>
                          <w:proofErr w:type="spellEnd"/>
                          <w:r w:rsidR="00653152">
                            <w:rPr>
                              <w:rFonts w:ascii="Segoe UI Emoji" w:eastAsia="Times New Roman" w:hAnsi="Segoe UI Emoji" w:cs="Times New Roman"/>
                              <w:color w:val="009193"/>
                              <w:sz w:val="14"/>
                              <w:szCs w:val="14"/>
                            </w:rPr>
                            <w:t xml:space="preserve"> </w:t>
                          </w:r>
                          <w:proofErr w:type="spellStart"/>
                          <w:r w:rsidR="00653152">
                            <w:rPr>
                              <w:rFonts w:ascii="Segoe UI Emoji" w:eastAsia="Times New Roman" w:hAnsi="Segoe UI Emoji" w:cs="Times New Roman"/>
                              <w:color w:val="009193"/>
                              <w:sz w:val="14"/>
                              <w:szCs w:val="14"/>
                            </w:rPr>
                            <w:t>Latvij</w:t>
                          </w:r>
                          <w:r w:rsidR="00653152">
                            <w:rPr>
                              <w:rFonts w:ascii="Calibri" w:eastAsia="Times New Roman" w:hAnsi="Calibri" w:cs="Calibri"/>
                              <w:color w:val="009193"/>
                              <w:sz w:val="14"/>
                              <w:szCs w:val="14"/>
                            </w:rPr>
                            <w:t>ā</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reģistrēta</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biedrība</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reģ</w:t>
                          </w:r>
                          <w:proofErr w:type="spellEnd"/>
                          <w:r w:rsidR="00653152">
                            <w:rPr>
                              <w:rFonts w:ascii="Calibri" w:eastAsia="Times New Roman" w:hAnsi="Calibri" w:cs="Calibri"/>
                              <w:color w:val="009193"/>
                              <w:sz w:val="14"/>
                              <w:szCs w:val="14"/>
                            </w:rPr>
                            <w:t xml:space="preserve">. nr. </w:t>
                          </w:r>
                          <w:r w:rsidR="00653152" w:rsidRPr="00653152">
                            <w:rPr>
                              <w:rFonts w:ascii="Calibri" w:eastAsia="Times New Roman" w:hAnsi="Calibri" w:cs="Calibri"/>
                              <w:color w:val="009193"/>
                              <w:sz w:val="14"/>
                              <w:szCs w:val="14"/>
                            </w:rPr>
                            <w:t>50008064641</w:t>
                          </w:r>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ar</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sabiedriskā</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labuma</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statusu</w:t>
                          </w:r>
                          <w:proofErr w:type="spellEnd"/>
                          <w:r w:rsidR="00653152">
                            <w:rPr>
                              <w:rFonts w:ascii="Calibri" w:eastAsia="Times New Roman" w:hAnsi="Calibri" w:cs="Calibri"/>
                              <w:color w:val="009193"/>
                              <w:sz w:val="14"/>
                              <w:szCs w:val="14"/>
                            </w:rPr>
                            <w:t>.</w:t>
                          </w:r>
                        </w:p>
                        <w:p w14:paraId="7BB6BB9F" w14:textId="77777777" w:rsidR="00805AE3" w:rsidRPr="00805AE3" w:rsidRDefault="00805AE3" w:rsidP="00805AE3">
                          <w:pPr>
                            <w:rPr>
                              <w:color w:val="0091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5C159" id="_x0000_t202" coordsize="21600,21600" o:spt="202" path="m,l,21600r21600,l21600,xe">
              <v:stroke joinstyle="miter"/>
              <v:path gradientshapeok="t" o:connecttype="rect"/>
            </v:shapetype>
            <v:shape id="Text Box 3" o:spid="_x0000_s1026" type="#_x0000_t202" style="position:absolute;margin-left:3.95pt;margin-top:-51.55pt;width:443.05pt;height:6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" filled="f" stroked="f" strokeweight=".5pt">
              <v:textbox>
                <w:txbxContent>
                  <w:p w14:paraId="79FE8191" w14:textId="65EA1CA7" w:rsidR="00805AE3" w:rsidRPr="00805AE3" w:rsidRDefault="00653152" w:rsidP="00805AE3">
                    <w:pPr>
                      <w:jc w:val="center"/>
                      <w:rPr>
                        <w:rFonts w:ascii="Segoe UI Emoji" w:eastAsia="Times New Roman" w:hAnsi="Segoe UI Emoji" w:cs="Times New Roman"/>
                        <w:color w:val="009193"/>
                        <w:sz w:val="20"/>
                        <w:szCs w:val="20"/>
                      </w:rPr>
                    </w:pPr>
                    <w:r w:rsidRPr="00653152">
                      <w:rPr>
                        <w:rFonts w:ascii="Segoe UI Emoji" w:eastAsia="Times New Roman" w:hAnsi="Segoe UI Emoji" w:cs="Times New Roman"/>
                        <w:color w:val="009193"/>
                        <w:sz w:val="20"/>
                        <w:szCs w:val="20"/>
                      </w:rPr>
                      <w:t>"</w:t>
                    </w:r>
                    <w:proofErr w:type="spellStart"/>
                    <w:r w:rsidRPr="00653152">
                      <w:rPr>
                        <w:rFonts w:ascii="Segoe UI Emoji" w:eastAsia="Times New Roman" w:hAnsi="Segoe UI Emoji" w:cs="Times New Roman"/>
                        <w:color w:val="009193"/>
                        <w:sz w:val="20"/>
                        <w:szCs w:val="20"/>
                      </w:rPr>
                      <w:t>Kalsoni</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Cieceres</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pag</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Broc</w:t>
                    </w:r>
                    <w:r w:rsidRPr="00653152">
                      <w:rPr>
                        <w:rFonts w:ascii="Calibri" w:eastAsia="Times New Roman" w:hAnsi="Calibri" w:cs="Calibri"/>
                        <w:color w:val="009193"/>
                        <w:sz w:val="20"/>
                        <w:szCs w:val="20"/>
                      </w:rPr>
                      <w:t>ē</w:t>
                    </w:r>
                    <w:r w:rsidRPr="00653152">
                      <w:rPr>
                        <w:rFonts w:ascii="Segoe UI Emoji" w:eastAsia="Times New Roman" w:hAnsi="Segoe UI Emoji" w:cs="Times New Roman"/>
                        <w:color w:val="009193"/>
                        <w:sz w:val="20"/>
                        <w:szCs w:val="20"/>
                      </w:rPr>
                      <w:t>nu</w:t>
                    </w:r>
                    <w:proofErr w:type="spellEnd"/>
                    <w:r w:rsidRPr="00653152">
                      <w:rPr>
                        <w:rFonts w:ascii="Segoe UI Emoji" w:eastAsia="Times New Roman" w:hAnsi="Segoe UI Emoji" w:cs="Times New Roman"/>
                        <w:color w:val="009193"/>
                        <w:sz w:val="20"/>
                        <w:szCs w:val="20"/>
                      </w:rPr>
                      <w:t xml:space="preserve"> </w:t>
                    </w:r>
                    <w:proofErr w:type="spellStart"/>
                    <w:r w:rsidRPr="00653152">
                      <w:rPr>
                        <w:rFonts w:ascii="Segoe UI Emoji" w:eastAsia="Times New Roman" w:hAnsi="Segoe UI Emoji" w:cs="Times New Roman"/>
                        <w:color w:val="009193"/>
                        <w:sz w:val="20"/>
                        <w:szCs w:val="20"/>
                      </w:rPr>
                      <w:t>nov.</w:t>
                    </w:r>
                    <w:proofErr w:type="spellEnd"/>
                    <w:r w:rsidRPr="00653152">
                      <w:rPr>
                        <w:rFonts w:ascii="Segoe UI Emoji" w:eastAsia="Times New Roman" w:hAnsi="Segoe UI Emoji" w:cs="Times New Roman"/>
                        <w:color w:val="009193"/>
                        <w:sz w:val="20"/>
                        <w:szCs w:val="20"/>
                      </w:rPr>
                      <w:t>, LV-3851</w:t>
                    </w:r>
                    <w:r w:rsidRPr="00653152">
                      <w:rPr>
                        <w:rFonts w:ascii="Segoe UI Emoji" w:eastAsia="Times New Roman" w:hAnsi="Segoe UI Emoji" w:cs="Times New Roman"/>
                        <w:color w:val="009193"/>
                        <w:sz w:val="20"/>
                        <w:szCs w:val="20"/>
                      </w:rPr>
                      <w:t xml:space="preserve"> </w:t>
                    </w:r>
                    <w:r>
                      <w:rPr>
                        <w:rFonts w:ascii="Segoe UI Emoji" w:eastAsia="Times New Roman" w:hAnsi="Segoe UI Emoji" w:cs="Times New Roman"/>
                        <w:color w:val="009193"/>
                        <w:sz w:val="20"/>
                        <w:szCs w:val="20"/>
                      </w:rPr>
                      <w:br/>
                      <w:t>ricards</w:t>
                    </w:r>
                    <w:r w:rsidR="00805AE3" w:rsidRPr="00805AE3">
                      <w:rPr>
                        <w:rFonts w:ascii="Segoe UI Emoji" w:eastAsia="Times New Roman" w:hAnsi="Segoe UI Emoji" w:cs="Times New Roman"/>
                        <w:color w:val="009193"/>
                        <w:sz w:val="20"/>
                        <w:szCs w:val="20"/>
                      </w:rPr>
                      <w:t>@</w:t>
                    </w:r>
                    <w:r>
                      <w:rPr>
                        <w:rFonts w:ascii="Segoe UI Emoji" w:eastAsia="Times New Roman" w:hAnsi="Segoe UI Emoji" w:cs="Times New Roman"/>
                        <w:color w:val="009193"/>
                        <w:sz w:val="20"/>
                        <w:szCs w:val="20"/>
                      </w:rPr>
                      <w:t>bdl.lv</w:t>
                    </w:r>
                    <w:r w:rsidR="00805AE3" w:rsidRPr="00805AE3">
                      <w:rPr>
                        <w:rFonts w:ascii="Segoe UI Emoji" w:eastAsia="Times New Roman" w:hAnsi="Segoe UI Emoji" w:cs="Times New Roman"/>
                        <w:color w:val="009193"/>
                        <w:sz w:val="20"/>
                        <w:szCs w:val="20"/>
                      </w:rPr>
                      <w:t xml:space="preserve"> </w:t>
                    </w:r>
                    <w:r w:rsidR="00805AE3" w:rsidRPr="00805AE3">
                      <w:rPr>
                        <w:rFonts w:ascii="Wingdings" w:eastAsia="Times New Roman" w:hAnsi="Wingdings" w:cs="Times New Roman"/>
                        <w:color w:val="009193"/>
                        <w:sz w:val="11"/>
                        <w:szCs w:val="11"/>
                      </w:rPr>
                      <w:t></w:t>
                    </w:r>
                    <w:r w:rsidR="00805AE3" w:rsidRPr="00805AE3">
                      <w:rPr>
                        <w:rFonts w:ascii="Segoe UI Emoji" w:eastAsia="Times New Roman" w:hAnsi="Segoe UI Emoji" w:cs="Times New Roman"/>
                        <w:color w:val="009193"/>
                        <w:sz w:val="20"/>
                        <w:szCs w:val="20"/>
                      </w:rPr>
                      <w:t xml:space="preserve"> </w:t>
                    </w:r>
                    <w:r>
                      <w:rPr>
                        <w:rFonts w:ascii="Segoe UI Emoji" w:eastAsia="Times New Roman" w:hAnsi="Segoe UI Emoji" w:cs="Times New Roman"/>
                        <w:color w:val="009193"/>
                        <w:sz w:val="20"/>
                        <w:szCs w:val="20"/>
                      </w:rPr>
                      <w:t>www.bdl.lv</w:t>
                    </w:r>
                    <w:r w:rsidR="00805AE3" w:rsidRPr="00805AE3">
                      <w:rPr>
                        <w:rFonts w:ascii="Segoe UI Emoji" w:eastAsia="Times New Roman" w:hAnsi="Segoe UI Emoji" w:cs="Times New Roman"/>
                        <w:color w:val="009193"/>
                        <w:sz w:val="20"/>
                        <w:szCs w:val="20"/>
                      </w:rPr>
                      <w:t xml:space="preserve"> </w:t>
                    </w:r>
                  </w:p>
                  <w:p w14:paraId="33BD84B3" w14:textId="77777777" w:rsidR="00805AE3" w:rsidRPr="00805AE3" w:rsidRDefault="00805AE3" w:rsidP="00805AE3">
                    <w:pPr>
                      <w:jc w:val="center"/>
                      <w:rPr>
                        <w:rFonts w:ascii="Segoe UI Emoji" w:eastAsia="Times New Roman" w:hAnsi="Segoe UI Emoji" w:cs="Times New Roman"/>
                        <w:color w:val="009193"/>
                        <w:sz w:val="21"/>
                        <w:szCs w:val="21"/>
                      </w:rPr>
                    </w:pPr>
                  </w:p>
                  <w:p w14:paraId="0D4DC622" w14:textId="6ABB33BD" w:rsidR="00805AE3" w:rsidRPr="00653152" w:rsidRDefault="00805AE3" w:rsidP="00653152">
                    <w:pPr>
                      <w:jc w:val="center"/>
                      <w:rPr>
                        <w:rFonts w:ascii="Segoe UI Emoji" w:eastAsia="Times New Roman" w:hAnsi="Segoe UI Emoji" w:cs="Times New Roman"/>
                        <w:color w:val="009193"/>
                        <w:sz w:val="14"/>
                        <w:szCs w:val="14"/>
                      </w:rPr>
                    </w:pPr>
                    <w:r w:rsidRPr="00805AE3">
                      <w:rPr>
                        <w:rFonts w:ascii="Segoe UI Emoji" w:eastAsia="Times New Roman" w:hAnsi="Segoe UI Emoji" w:cs="Times New Roman"/>
                        <w:color w:val="009193"/>
                        <w:sz w:val="14"/>
                        <w:szCs w:val="14"/>
                      </w:rPr>
                      <w:t xml:space="preserve">Scripture Union </w:t>
                    </w:r>
                    <w:r w:rsidR="00653152">
                      <w:rPr>
                        <w:rFonts w:ascii="Segoe UI Emoji" w:eastAsia="Times New Roman" w:hAnsi="Segoe UI Emoji" w:cs="Times New Roman"/>
                        <w:color w:val="009193"/>
                        <w:sz w:val="14"/>
                        <w:szCs w:val="14"/>
                      </w:rPr>
                      <w:t>Latvia</w:t>
                    </w:r>
                    <w:r w:rsidRPr="00805AE3">
                      <w:rPr>
                        <w:rFonts w:ascii="Segoe UI Emoji" w:eastAsia="Times New Roman" w:hAnsi="Segoe UI Emoji" w:cs="Times New Roman"/>
                        <w:color w:val="009193"/>
                        <w:sz w:val="14"/>
                        <w:szCs w:val="14"/>
                      </w:rPr>
                      <w:t xml:space="preserve"> </w:t>
                    </w:r>
                    <w:proofErr w:type="spellStart"/>
                    <w:r w:rsidR="00653152">
                      <w:rPr>
                        <w:rFonts w:ascii="Segoe UI Emoji" w:eastAsia="Times New Roman" w:hAnsi="Segoe UI Emoji" w:cs="Times New Roman"/>
                        <w:color w:val="009193"/>
                        <w:sz w:val="14"/>
                        <w:szCs w:val="14"/>
                      </w:rPr>
                      <w:t>ir</w:t>
                    </w:r>
                    <w:proofErr w:type="spellEnd"/>
                    <w:r w:rsidR="00653152">
                      <w:rPr>
                        <w:rFonts w:ascii="Segoe UI Emoji" w:eastAsia="Times New Roman" w:hAnsi="Segoe UI Emoji" w:cs="Times New Roman"/>
                        <w:color w:val="009193"/>
                        <w:sz w:val="14"/>
                        <w:szCs w:val="14"/>
                      </w:rPr>
                      <w:t xml:space="preserve"> </w:t>
                    </w:r>
                    <w:proofErr w:type="spellStart"/>
                    <w:r w:rsidR="00653152">
                      <w:rPr>
                        <w:rFonts w:ascii="Segoe UI Emoji" w:eastAsia="Times New Roman" w:hAnsi="Segoe UI Emoji" w:cs="Times New Roman"/>
                        <w:color w:val="009193"/>
                        <w:sz w:val="14"/>
                        <w:szCs w:val="14"/>
                      </w:rPr>
                      <w:t>Latvij</w:t>
                    </w:r>
                    <w:r w:rsidR="00653152">
                      <w:rPr>
                        <w:rFonts w:ascii="Calibri" w:eastAsia="Times New Roman" w:hAnsi="Calibri" w:cs="Calibri"/>
                        <w:color w:val="009193"/>
                        <w:sz w:val="14"/>
                        <w:szCs w:val="14"/>
                      </w:rPr>
                      <w:t>ā</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reģistrēta</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biedrība</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reģ</w:t>
                    </w:r>
                    <w:proofErr w:type="spellEnd"/>
                    <w:r w:rsidR="00653152">
                      <w:rPr>
                        <w:rFonts w:ascii="Calibri" w:eastAsia="Times New Roman" w:hAnsi="Calibri" w:cs="Calibri"/>
                        <w:color w:val="009193"/>
                        <w:sz w:val="14"/>
                        <w:szCs w:val="14"/>
                      </w:rPr>
                      <w:t xml:space="preserve">. nr. </w:t>
                    </w:r>
                    <w:r w:rsidR="00653152" w:rsidRPr="00653152">
                      <w:rPr>
                        <w:rFonts w:ascii="Calibri" w:eastAsia="Times New Roman" w:hAnsi="Calibri" w:cs="Calibri"/>
                        <w:color w:val="009193"/>
                        <w:sz w:val="14"/>
                        <w:szCs w:val="14"/>
                      </w:rPr>
                      <w:t>50008064641</w:t>
                    </w:r>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ar</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sabiedriskā</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labuma</w:t>
                    </w:r>
                    <w:proofErr w:type="spellEnd"/>
                    <w:r w:rsidR="00653152">
                      <w:rPr>
                        <w:rFonts w:ascii="Calibri" w:eastAsia="Times New Roman" w:hAnsi="Calibri" w:cs="Calibri"/>
                        <w:color w:val="009193"/>
                        <w:sz w:val="14"/>
                        <w:szCs w:val="14"/>
                      </w:rPr>
                      <w:t xml:space="preserve"> </w:t>
                    </w:r>
                    <w:proofErr w:type="spellStart"/>
                    <w:r w:rsidR="00653152">
                      <w:rPr>
                        <w:rFonts w:ascii="Calibri" w:eastAsia="Times New Roman" w:hAnsi="Calibri" w:cs="Calibri"/>
                        <w:color w:val="009193"/>
                        <w:sz w:val="14"/>
                        <w:szCs w:val="14"/>
                      </w:rPr>
                      <w:t>statusu</w:t>
                    </w:r>
                    <w:proofErr w:type="spellEnd"/>
                    <w:r w:rsidR="00653152">
                      <w:rPr>
                        <w:rFonts w:ascii="Calibri" w:eastAsia="Times New Roman" w:hAnsi="Calibri" w:cs="Calibri"/>
                        <w:color w:val="009193"/>
                        <w:sz w:val="14"/>
                        <w:szCs w:val="14"/>
                      </w:rPr>
                      <w:t>.</w:t>
                    </w:r>
                  </w:p>
                  <w:p w14:paraId="7BB6BB9F" w14:textId="77777777" w:rsidR="00805AE3" w:rsidRPr="00805AE3" w:rsidRDefault="00805AE3" w:rsidP="00805AE3">
                    <w:pPr>
                      <w:rPr>
                        <w:color w:val="009193"/>
                      </w:rPr>
                    </w:pPr>
                  </w:p>
                </w:txbxContent>
              </v:textbox>
              <w10:wrap anchorx="margin"/>
            </v:shape>
          </w:pict>
        </mc:Fallback>
      </mc:AlternateContent>
    </w:r>
    <w:r>
      <w:rPr>
        <w:noProof/>
      </w:rPr>
      <w:t xml:space="preserve"> </w:t>
    </w:r>
    <w:r>
      <w:rPr>
        <w:noProof/>
      </w:rPr>
      <w:drawing>
        <wp:anchor distT="0" distB="0" distL="114300" distR="114300" simplePos="0" relativeHeight="251663360" behindDoc="0" locked="0" layoutInCell="1" allowOverlap="1" wp14:anchorId="0D43B4C1" wp14:editId="797A1066">
          <wp:simplePos x="0" y="0"/>
          <wp:positionH relativeFrom="margin">
            <wp:posOffset>2204085</wp:posOffset>
          </wp:positionH>
          <wp:positionV relativeFrom="margin">
            <wp:posOffset>5345430</wp:posOffset>
          </wp:positionV>
          <wp:extent cx="1301750" cy="7559040"/>
          <wp:effectExtent l="0" t="4445" r="1905" b="1905"/>
          <wp:wrapSquare wrapText="bothSides"/>
          <wp:docPr id="33" name="Picture 3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nge green background curve.jp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1301750" cy="75590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anchor distT="0" distB="0" distL="114300" distR="114300" simplePos="0" relativeHeight="251661312" behindDoc="0" locked="0" layoutInCell="1" allowOverlap="1" wp14:anchorId="52484E7D" wp14:editId="3AF7F3F1">
          <wp:simplePos x="0" y="0"/>
          <wp:positionH relativeFrom="margin">
            <wp:posOffset>0</wp:posOffset>
          </wp:positionH>
          <wp:positionV relativeFrom="margin">
            <wp:posOffset>9328785</wp:posOffset>
          </wp:positionV>
          <wp:extent cx="1301750" cy="7559040"/>
          <wp:effectExtent l="0" t="4445" r="1905" b="1905"/>
          <wp:wrapSquare wrapText="bothSides"/>
          <wp:docPr id="34" name="Picture 3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nge green background curve.jp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1301750" cy="7559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EAE2E" w14:textId="77777777" w:rsidR="005E76E6" w:rsidRDefault="005E76E6" w:rsidP="00805AE3">
      <w:r>
        <w:separator/>
      </w:r>
    </w:p>
  </w:footnote>
  <w:footnote w:type="continuationSeparator" w:id="0">
    <w:p w14:paraId="27C7DE66" w14:textId="77777777" w:rsidR="005E76E6" w:rsidRDefault="005E76E6" w:rsidP="0080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55DF" w14:textId="4B2E7C3D" w:rsidR="00805AE3" w:rsidRDefault="00070A7C">
    <w:pPr>
      <w:pStyle w:val="Galvene"/>
    </w:pPr>
    <w:r>
      <w:rPr>
        <w:noProof/>
      </w:rPr>
      <w:drawing>
        <wp:anchor distT="0" distB="0" distL="114300" distR="114300" simplePos="0" relativeHeight="251667456" behindDoc="1" locked="0" layoutInCell="1" allowOverlap="1" wp14:anchorId="45933F48" wp14:editId="56385C01">
          <wp:simplePos x="0" y="0"/>
          <wp:positionH relativeFrom="margin">
            <wp:posOffset>-304800</wp:posOffset>
          </wp:positionH>
          <wp:positionV relativeFrom="paragraph">
            <wp:posOffset>-113030</wp:posOffset>
          </wp:positionV>
          <wp:extent cx="2484120" cy="751840"/>
          <wp:effectExtent l="0" t="0" r="0" b="0"/>
          <wp:wrapTight wrapText="bothSides">
            <wp:wrapPolygon edited="0">
              <wp:start x="0" y="0"/>
              <wp:lineTo x="0" y="20797"/>
              <wp:lineTo x="21368" y="20797"/>
              <wp:lineTo x="21368"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1">
                    <a:extLst>
                      <a:ext uri="{28A0092B-C50C-407E-A947-70E740481C1C}">
                        <a14:useLocalDpi xmlns:a14="http://schemas.microsoft.com/office/drawing/2010/main" val="0"/>
                      </a:ext>
                    </a:extLst>
                  </a:blip>
                  <a:stretch>
                    <a:fillRect/>
                  </a:stretch>
                </pic:blipFill>
                <pic:spPr>
                  <a:xfrm>
                    <a:off x="0" y="0"/>
                    <a:ext cx="2484120"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E02"/>
    <w:multiLevelType w:val="hybridMultilevel"/>
    <w:tmpl w:val="8B34E02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20533"/>
    <w:multiLevelType w:val="hybridMultilevel"/>
    <w:tmpl w:val="3F86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2F"/>
    <w:rsid w:val="00004E08"/>
    <w:rsid w:val="00022457"/>
    <w:rsid w:val="00070A7C"/>
    <w:rsid w:val="001328E5"/>
    <w:rsid w:val="00156978"/>
    <w:rsid w:val="00176881"/>
    <w:rsid w:val="001C5E95"/>
    <w:rsid w:val="001C6D23"/>
    <w:rsid w:val="001E0883"/>
    <w:rsid w:val="00210B76"/>
    <w:rsid w:val="003153FA"/>
    <w:rsid w:val="00373B4C"/>
    <w:rsid w:val="00380C23"/>
    <w:rsid w:val="00400423"/>
    <w:rsid w:val="00411BBE"/>
    <w:rsid w:val="00420DF1"/>
    <w:rsid w:val="00442D09"/>
    <w:rsid w:val="004B63F1"/>
    <w:rsid w:val="004F7AEC"/>
    <w:rsid w:val="00512F2A"/>
    <w:rsid w:val="00525CD8"/>
    <w:rsid w:val="005740FB"/>
    <w:rsid w:val="005C192F"/>
    <w:rsid w:val="005E76E6"/>
    <w:rsid w:val="0062663C"/>
    <w:rsid w:val="00653152"/>
    <w:rsid w:val="00692FD9"/>
    <w:rsid w:val="006A42F6"/>
    <w:rsid w:val="006E0C18"/>
    <w:rsid w:val="0078600B"/>
    <w:rsid w:val="007E4E64"/>
    <w:rsid w:val="00805AE3"/>
    <w:rsid w:val="008802EE"/>
    <w:rsid w:val="009078C5"/>
    <w:rsid w:val="00914FBD"/>
    <w:rsid w:val="00925FCF"/>
    <w:rsid w:val="00943CB1"/>
    <w:rsid w:val="00965C80"/>
    <w:rsid w:val="00A2448C"/>
    <w:rsid w:val="00A45FCF"/>
    <w:rsid w:val="00AF5F41"/>
    <w:rsid w:val="00B476C1"/>
    <w:rsid w:val="00B87161"/>
    <w:rsid w:val="00BA2AB2"/>
    <w:rsid w:val="00BA6BD3"/>
    <w:rsid w:val="00BD17FB"/>
    <w:rsid w:val="00BE6AEA"/>
    <w:rsid w:val="00BF46F0"/>
    <w:rsid w:val="00C804E6"/>
    <w:rsid w:val="00CA0D7D"/>
    <w:rsid w:val="00CB705A"/>
    <w:rsid w:val="00CC00A4"/>
    <w:rsid w:val="00CD64D1"/>
    <w:rsid w:val="00CE2ED1"/>
    <w:rsid w:val="00D05763"/>
    <w:rsid w:val="00D074C4"/>
    <w:rsid w:val="00D7361B"/>
    <w:rsid w:val="00E057F4"/>
    <w:rsid w:val="00E27980"/>
    <w:rsid w:val="00F2235D"/>
    <w:rsid w:val="00F25B46"/>
    <w:rsid w:val="00FE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B18B"/>
  <w15:chartTrackingRefBased/>
  <w15:docId w15:val="{756D7A45-E89A-4FB6-AC3F-9A57A26D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F5F41"/>
    <w:rPr>
      <w:color w:val="0563C1" w:themeColor="hyperlink"/>
      <w:u w:val="single"/>
    </w:rPr>
  </w:style>
  <w:style w:type="character" w:styleId="Neatrisintapieminana">
    <w:name w:val="Unresolved Mention"/>
    <w:basedOn w:val="Noklusjumarindkopasfonts"/>
    <w:uiPriority w:val="99"/>
    <w:semiHidden/>
    <w:unhideWhenUsed/>
    <w:rsid w:val="00AF5F41"/>
    <w:rPr>
      <w:color w:val="605E5C"/>
      <w:shd w:val="clear" w:color="auto" w:fill="E1DFDD"/>
    </w:rPr>
  </w:style>
  <w:style w:type="paragraph" w:styleId="Balonteksts">
    <w:name w:val="Balloon Text"/>
    <w:basedOn w:val="Parasts"/>
    <w:link w:val="BalontekstsRakstz"/>
    <w:uiPriority w:val="99"/>
    <w:semiHidden/>
    <w:unhideWhenUsed/>
    <w:rsid w:val="00692FD9"/>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692FD9"/>
    <w:rPr>
      <w:rFonts w:ascii="Times New Roman" w:hAnsi="Times New Roman" w:cs="Times New Roman"/>
      <w:sz w:val="18"/>
      <w:szCs w:val="18"/>
    </w:rPr>
  </w:style>
  <w:style w:type="paragraph" w:styleId="Galvene">
    <w:name w:val="header"/>
    <w:basedOn w:val="Parasts"/>
    <w:link w:val="GalveneRakstz"/>
    <w:uiPriority w:val="99"/>
    <w:unhideWhenUsed/>
    <w:rsid w:val="00805AE3"/>
    <w:pPr>
      <w:tabs>
        <w:tab w:val="center" w:pos="4680"/>
        <w:tab w:val="right" w:pos="9360"/>
      </w:tabs>
    </w:pPr>
  </w:style>
  <w:style w:type="character" w:customStyle="1" w:styleId="GalveneRakstz">
    <w:name w:val="Galvene Rakstz."/>
    <w:basedOn w:val="Noklusjumarindkopasfonts"/>
    <w:link w:val="Galvene"/>
    <w:uiPriority w:val="99"/>
    <w:rsid w:val="00805AE3"/>
  </w:style>
  <w:style w:type="paragraph" w:styleId="Kjene">
    <w:name w:val="footer"/>
    <w:basedOn w:val="Parasts"/>
    <w:link w:val="KjeneRakstz"/>
    <w:uiPriority w:val="99"/>
    <w:unhideWhenUsed/>
    <w:rsid w:val="00805AE3"/>
    <w:pPr>
      <w:tabs>
        <w:tab w:val="center" w:pos="4680"/>
        <w:tab w:val="right" w:pos="9360"/>
      </w:tabs>
    </w:pPr>
  </w:style>
  <w:style w:type="character" w:customStyle="1" w:styleId="KjeneRakstz">
    <w:name w:val="Kājene Rakstz."/>
    <w:basedOn w:val="Noklusjumarindkopasfonts"/>
    <w:link w:val="Kjene"/>
    <w:uiPriority w:val="99"/>
    <w:rsid w:val="00805AE3"/>
  </w:style>
  <w:style w:type="character" w:styleId="Vietturateksts">
    <w:name w:val="Placeholder Text"/>
    <w:basedOn w:val="Noklusjumarindkopasfonts"/>
    <w:uiPriority w:val="99"/>
    <w:semiHidden/>
    <w:rsid w:val="006531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2307">
      <w:bodyDiv w:val="1"/>
      <w:marLeft w:val="0"/>
      <w:marRight w:val="0"/>
      <w:marTop w:val="0"/>
      <w:marBottom w:val="0"/>
      <w:divBdr>
        <w:top w:val="none" w:sz="0" w:space="0" w:color="auto"/>
        <w:left w:val="none" w:sz="0" w:space="0" w:color="auto"/>
        <w:bottom w:val="none" w:sz="0" w:space="0" w:color="auto"/>
        <w:right w:val="none" w:sz="0" w:space="0" w:color="auto"/>
      </w:divBdr>
      <w:divsChild>
        <w:div w:id="1307004637">
          <w:marLeft w:val="0"/>
          <w:marRight w:val="0"/>
          <w:marTop w:val="0"/>
          <w:marBottom w:val="0"/>
          <w:divBdr>
            <w:top w:val="none" w:sz="0" w:space="0" w:color="auto"/>
            <w:left w:val="none" w:sz="0" w:space="0" w:color="auto"/>
            <w:bottom w:val="none" w:sz="0" w:space="0" w:color="auto"/>
            <w:right w:val="none" w:sz="0" w:space="0" w:color="auto"/>
          </w:divBdr>
        </w:div>
        <w:div w:id="60951102">
          <w:marLeft w:val="0"/>
          <w:marRight w:val="0"/>
          <w:marTop w:val="0"/>
          <w:marBottom w:val="0"/>
          <w:divBdr>
            <w:top w:val="none" w:sz="0" w:space="0" w:color="auto"/>
            <w:left w:val="none" w:sz="0" w:space="0" w:color="auto"/>
            <w:bottom w:val="none" w:sz="0" w:space="0" w:color="auto"/>
            <w:right w:val="none" w:sz="0" w:space="0" w:color="auto"/>
          </w:divBdr>
        </w:div>
      </w:divsChild>
    </w:div>
    <w:div w:id="386993627">
      <w:bodyDiv w:val="1"/>
      <w:marLeft w:val="0"/>
      <w:marRight w:val="0"/>
      <w:marTop w:val="0"/>
      <w:marBottom w:val="0"/>
      <w:divBdr>
        <w:top w:val="none" w:sz="0" w:space="0" w:color="auto"/>
        <w:left w:val="none" w:sz="0" w:space="0" w:color="auto"/>
        <w:bottom w:val="none" w:sz="0" w:space="0" w:color="auto"/>
        <w:right w:val="none" w:sz="0" w:space="0" w:color="auto"/>
      </w:divBdr>
    </w:div>
    <w:div w:id="397173030">
      <w:bodyDiv w:val="1"/>
      <w:marLeft w:val="0"/>
      <w:marRight w:val="0"/>
      <w:marTop w:val="0"/>
      <w:marBottom w:val="0"/>
      <w:divBdr>
        <w:top w:val="none" w:sz="0" w:space="0" w:color="auto"/>
        <w:left w:val="none" w:sz="0" w:space="0" w:color="auto"/>
        <w:bottom w:val="none" w:sz="0" w:space="0" w:color="auto"/>
        <w:right w:val="none" w:sz="0" w:space="0" w:color="auto"/>
      </w:divBdr>
      <w:divsChild>
        <w:div w:id="1786533616">
          <w:marLeft w:val="0"/>
          <w:marRight w:val="0"/>
          <w:marTop w:val="0"/>
          <w:marBottom w:val="0"/>
          <w:divBdr>
            <w:top w:val="none" w:sz="0" w:space="0" w:color="auto"/>
            <w:left w:val="none" w:sz="0" w:space="0" w:color="auto"/>
            <w:bottom w:val="none" w:sz="0" w:space="0" w:color="auto"/>
            <w:right w:val="none" w:sz="0" w:space="0" w:color="auto"/>
          </w:divBdr>
          <w:divsChild>
            <w:div w:id="1489326559">
              <w:marLeft w:val="0"/>
              <w:marRight w:val="0"/>
              <w:marTop w:val="0"/>
              <w:marBottom w:val="0"/>
              <w:divBdr>
                <w:top w:val="none" w:sz="0" w:space="0" w:color="auto"/>
                <w:left w:val="none" w:sz="0" w:space="0" w:color="auto"/>
                <w:bottom w:val="none" w:sz="0" w:space="0" w:color="auto"/>
                <w:right w:val="none" w:sz="0" w:space="0" w:color="auto"/>
              </w:divBdr>
              <w:divsChild>
                <w:div w:id="1886019823">
                  <w:marLeft w:val="0"/>
                  <w:marRight w:val="0"/>
                  <w:marTop w:val="0"/>
                  <w:marBottom w:val="0"/>
                  <w:divBdr>
                    <w:top w:val="none" w:sz="0" w:space="0" w:color="auto"/>
                    <w:left w:val="none" w:sz="0" w:space="0" w:color="auto"/>
                    <w:bottom w:val="none" w:sz="0" w:space="0" w:color="auto"/>
                    <w:right w:val="none" w:sz="0" w:space="0" w:color="auto"/>
                  </w:divBdr>
                  <w:divsChild>
                    <w:div w:id="733240993">
                      <w:marLeft w:val="0"/>
                      <w:marRight w:val="0"/>
                      <w:marTop w:val="0"/>
                      <w:marBottom w:val="0"/>
                      <w:divBdr>
                        <w:top w:val="none" w:sz="0" w:space="0" w:color="auto"/>
                        <w:left w:val="none" w:sz="0" w:space="0" w:color="auto"/>
                        <w:bottom w:val="none" w:sz="0" w:space="0" w:color="auto"/>
                        <w:right w:val="none" w:sz="0" w:space="0" w:color="auto"/>
                      </w:divBdr>
                      <w:divsChild>
                        <w:div w:id="1403482598">
                          <w:marLeft w:val="0"/>
                          <w:marRight w:val="0"/>
                          <w:marTop w:val="0"/>
                          <w:marBottom w:val="0"/>
                          <w:divBdr>
                            <w:top w:val="none" w:sz="0" w:space="0" w:color="auto"/>
                            <w:left w:val="none" w:sz="0" w:space="0" w:color="auto"/>
                            <w:bottom w:val="none" w:sz="0" w:space="0" w:color="auto"/>
                            <w:right w:val="none" w:sz="0" w:space="0" w:color="auto"/>
                          </w:divBdr>
                          <w:divsChild>
                            <w:div w:id="1107238523">
                              <w:marLeft w:val="0"/>
                              <w:marRight w:val="300"/>
                              <w:marTop w:val="180"/>
                              <w:marBottom w:val="0"/>
                              <w:divBdr>
                                <w:top w:val="none" w:sz="0" w:space="0" w:color="auto"/>
                                <w:left w:val="none" w:sz="0" w:space="0" w:color="auto"/>
                                <w:bottom w:val="none" w:sz="0" w:space="0" w:color="auto"/>
                                <w:right w:val="none" w:sz="0" w:space="0" w:color="auto"/>
                              </w:divBdr>
                              <w:divsChild>
                                <w:div w:id="13863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13">
          <w:marLeft w:val="0"/>
          <w:marRight w:val="0"/>
          <w:marTop w:val="0"/>
          <w:marBottom w:val="0"/>
          <w:divBdr>
            <w:top w:val="none" w:sz="0" w:space="0" w:color="auto"/>
            <w:left w:val="none" w:sz="0" w:space="0" w:color="auto"/>
            <w:bottom w:val="none" w:sz="0" w:space="0" w:color="auto"/>
            <w:right w:val="none" w:sz="0" w:space="0" w:color="auto"/>
          </w:divBdr>
          <w:divsChild>
            <w:div w:id="946891214">
              <w:marLeft w:val="0"/>
              <w:marRight w:val="0"/>
              <w:marTop w:val="0"/>
              <w:marBottom w:val="0"/>
              <w:divBdr>
                <w:top w:val="none" w:sz="0" w:space="0" w:color="auto"/>
                <w:left w:val="none" w:sz="0" w:space="0" w:color="auto"/>
                <w:bottom w:val="none" w:sz="0" w:space="0" w:color="auto"/>
                <w:right w:val="none" w:sz="0" w:space="0" w:color="auto"/>
              </w:divBdr>
              <w:divsChild>
                <w:div w:id="1981378476">
                  <w:marLeft w:val="0"/>
                  <w:marRight w:val="0"/>
                  <w:marTop w:val="0"/>
                  <w:marBottom w:val="0"/>
                  <w:divBdr>
                    <w:top w:val="none" w:sz="0" w:space="0" w:color="auto"/>
                    <w:left w:val="none" w:sz="0" w:space="0" w:color="auto"/>
                    <w:bottom w:val="none" w:sz="0" w:space="0" w:color="auto"/>
                    <w:right w:val="none" w:sz="0" w:space="0" w:color="auto"/>
                  </w:divBdr>
                  <w:divsChild>
                    <w:div w:id="1750467060">
                      <w:marLeft w:val="0"/>
                      <w:marRight w:val="0"/>
                      <w:marTop w:val="0"/>
                      <w:marBottom w:val="0"/>
                      <w:divBdr>
                        <w:top w:val="none" w:sz="0" w:space="0" w:color="auto"/>
                        <w:left w:val="none" w:sz="0" w:space="0" w:color="auto"/>
                        <w:bottom w:val="none" w:sz="0" w:space="0" w:color="auto"/>
                        <w:right w:val="none" w:sz="0" w:space="0" w:color="auto"/>
                      </w:divBdr>
                      <w:divsChild>
                        <w:div w:id="15013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9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5C0A28-6423-4BA4-B3D4-E08139D7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Scripture Union International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Clements</dc:creator>
  <cp:keywords/>
  <dc:description/>
  <cp:lastModifiedBy>Ricards Codars</cp:lastModifiedBy>
  <cp:revision>8</cp:revision>
  <cp:lastPrinted>2019-08-07T08:50:00Z</cp:lastPrinted>
  <dcterms:created xsi:type="dcterms:W3CDTF">2020-09-25T10:21:00Z</dcterms:created>
  <dcterms:modified xsi:type="dcterms:W3CDTF">2020-09-29T14:59:00Z</dcterms:modified>
</cp:coreProperties>
</file>